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C72AB9" w14:textId="77777777"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14:paraId="02BED4C0" w14:textId="77777777" w:rsidR="00DD5669" w:rsidRPr="00A03CFA" w:rsidRDefault="00DD5669" w:rsidP="00A03CFA">
      <w:pPr>
        <w:jc w:val="center"/>
        <w:rPr>
          <w:b/>
          <w:sz w:val="40"/>
        </w:rPr>
      </w:pPr>
    </w:p>
    <w:p w14:paraId="6DF47F8C" w14:textId="77777777" w:rsidR="00DD5669" w:rsidRDefault="00DD5669" w:rsidP="00DD5669"/>
    <w:p w14:paraId="57CE07BC" w14:textId="38902E4D" w:rsidR="008533BC" w:rsidRPr="00EC1A17" w:rsidRDefault="00EC1A17" w:rsidP="00DD5669">
      <w:pPr>
        <w:rPr>
          <w:b/>
        </w:rPr>
      </w:pPr>
      <w:r w:rsidRPr="00EC1A17">
        <w:rPr>
          <w:b/>
        </w:rPr>
        <w:t>Release 1.5.0</w:t>
      </w:r>
    </w:p>
    <w:p w14:paraId="160B9B08" w14:textId="77777777" w:rsidR="008533BC" w:rsidRDefault="008533BC" w:rsidP="00DD5669"/>
    <w:p w14:paraId="2FF9EDFB" w14:textId="77777777"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14:paraId="222B860F" w14:textId="77777777"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14:paraId="7AC2B90C" w14:textId="77777777" w:rsidR="00A77A31" w:rsidRDefault="00A77A31" w:rsidP="007A1E4C"/>
    <w:p w14:paraId="1B420C21" w14:textId="77777777"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14:paraId="106F244B" w14:textId="77777777" w:rsidR="008533BC" w:rsidRDefault="008533BC" w:rsidP="00DD5669"/>
    <w:p w14:paraId="12D00121" w14:textId="77777777"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14:paraId="50C80516" w14:textId="77777777" w:rsidR="002E5109" w:rsidRPr="002E5109" w:rsidRDefault="002E5109" w:rsidP="002E5109"/>
    <w:p w14:paraId="2477FC61" w14:textId="77777777" w:rsidR="008533BC" w:rsidRDefault="008533BC">
      <w:pPr>
        <w:rPr>
          <w:b/>
        </w:rPr>
      </w:pPr>
      <w:r>
        <w:rPr>
          <w:b/>
        </w:rPr>
        <w:br w:type="page"/>
      </w:r>
    </w:p>
    <w:p w14:paraId="2A19D17B" w14:textId="77777777" w:rsidR="003956B7" w:rsidRDefault="003956B7" w:rsidP="00A03CFA">
      <w:pPr>
        <w:rPr>
          <w:b/>
        </w:rPr>
      </w:pPr>
    </w:p>
    <w:p w14:paraId="3B863706" w14:textId="77777777"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14:paraId="26F9A4C4" w14:textId="77777777"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7"/>
        <w:gridCol w:w="4869"/>
        <w:gridCol w:w="1772"/>
      </w:tblGrid>
      <w:tr w:rsidR="006C3659" w14:paraId="16FB2431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5232C6E6" w14:textId="77777777" w:rsidR="006C3659" w:rsidRDefault="006C3659" w:rsidP="00DD5669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1053B47" w14:textId="77777777" w:rsidR="006C3659" w:rsidRDefault="006C3659" w:rsidP="00DD5669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40BFBE7A" w14:textId="77777777" w:rsidR="006C3659" w:rsidRDefault="006C3659" w:rsidP="00DD5669">
            <w:r>
              <w:t>Datum</w:t>
            </w:r>
          </w:p>
        </w:tc>
      </w:tr>
      <w:tr w:rsidR="006C3659" w14:paraId="7B77EFA2" w14:textId="77777777" w:rsidTr="006C3659">
        <w:tc>
          <w:tcPr>
            <w:tcW w:w="2694" w:type="dxa"/>
          </w:tcPr>
          <w:p w14:paraId="3BA830E3" w14:textId="77777777" w:rsidR="006C3659" w:rsidRDefault="002E5109" w:rsidP="00DD5669">
            <w:r>
              <w:t>Dr. Ignaz Geiger</w:t>
            </w:r>
          </w:p>
        </w:tc>
        <w:tc>
          <w:tcPr>
            <w:tcW w:w="4961" w:type="dxa"/>
          </w:tcPr>
          <w:p w14:paraId="3E683A13" w14:textId="77777777" w:rsidR="006C3659" w:rsidRDefault="00AD20AC" w:rsidP="00AD20AC">
            <w:r>
              <w:t>Erstfassung</w:t>
            </w:r>
          </w:p>
        </w:tc>
        <w:tc>
          <w:tcPr>
            <w:tcW w:w="1783" w:type="dxa"/>
          </w:tcPr>
          <w:p w14:paraId="3F88BAED" w14:textId="77777777" w:rsidR="006C3659" w:rsidRDefault="000407A7" w:rsidP="00DD5669">
            <w:r>
              <w:t>27.04.2019</w:t>
            </w:r>
          </w:p>
        </w:tc>
      </w:tr>
      <w:tr w:rsidR="006C3659" w14:paraId="66D237F0" w14:textId="77777777" w:rsidTr="006C3659">
        <w:tc>
          <w:tcPr>
            <w:tcW w:w="2694" w:type="dxa"/>
          </w:tcPr>
          <w:p w14:paraId="43311C60" w14:textId="77777777" w:rsidR="006C3659" w:rsidRDefault="0086063A" w:rsidP="00DD5669">
            <w:r>
              <w:t>Dr. Ignaz Geiger</w:t>
            </w:r>
          </w:p>
        </w:tc>
        <w:tc>
          <w:tcPr>
            <w:tcW w:w="4961" w:type="dxa"/>
          </w:tcPr>
          <w:p w14:paraId="4E1A78E6" w14:textId="77777777" w:rsidR="006C3659" w:rsidRDefault="0086063A" w:rsidP="00DD5669">
            <w:r>
              <w:t>QS und Änderungen eingearbeitet</w:t>
            </w:r>
          </w:p>
        </w:tc>
        <w:tc>
          <w:tcPr>
            <w:tcW w:w="1783" w:type="dxa"/>
          </w:tcPr>
          <w:p w14:paraId="689CEA37" w14:textId="77777777" w:rsidR="006C3659" w:rsidRDefault="0086063A" w:rsidP="00DD5669">
            <w:r>
              <w:t>07.06.2019</w:t>
            </w:r>
          </w:p>
        </w:tc>
      </w:tr>
      <w:tr w:rsidR="003956B7" w14:paraId="5611137A" w14:textId="77777777" w:rsidTr="006C3659">
        <w:tc>
          <w:tcPr>
            <w:tcW w:w="2694" w:type="dxa"/>
          </w:tcPr>
          <w:p w14:paraId="29B8EAF9" w14:textId="39978B28" w:rsidR="003956B7" w:rsidRDefault="006E344D" w:rsidP="00DD5669">
            <w:r>
              <w:t>Jens Bühring</w:t>
            </w:r>
          </w:p>
        </w:tc>
        <w:tc>
          <w:tcPr>
            <w:tcW w:w="4961" w:type="dxa"/>
          </w:tcPr>
          <w:p w14:paraId="361B24CE" w14:textId="2C8D0E5B" w:rsidR="003956B7" w:rsidRDefault="006E344D" w:rsidP="00DD5669">
            <w:r>
              <w:t>Status von Services leicht adaptiert</w:t>
            </w:r>
          </w:p>
        </w:tc>
        <w:tc>
          <w:tcPr>
            <w:tcW w:w="1783" w:type="dxa"/>
          </w:tcPr>
          <w:p w14:paraId="4A5FBE37" w14:textId="514490F9" w:rsidR="003956B7" w:rsidRDefault="006E344D" w:rsidP="00DD5669">
            <w:r>
              <w:t>12.06.2019</w:t>
            </w:r>
          </w:p>
        </w:tc>
      </w:tr>
      <w:tr w:rsidR="003956B7" w14:paraId="07D90C60" w14:textId="77777777" w:rsidTr="006C3659">
        <w:tc>
          <w:tcPr>
            <w:tcW w:w="2694" w:type="dxa"/>
          </w:tcPr>
          <w:p w14:paraId="682524CE" w14:textId="5E4F2D47" w:rsidR="003956B7" w:rsidRDefault="00EC1A17" w:rsidP="00DD5669">
            <w:r>
              <w:t>Jens Bühring</w:t>
            </w:r>
          </w:p>
        </w:tc>
        <w:tc>
          <w:tcPr>
            <w:tcW w:w="4961" w:type="dxa"/>
          </w:tcPr>
          <w:p w14:paraId="7401EBD8" w14:textId="60BA8006" w:rsidR="003956B7" w:rsidRDefault="00EC1A17" w:rsidP="00DD5669">
            <w:r w:rsidRPr="00EC1A17">
              <w:t>Version auf Release 1.5.0 gesetzt</w:t>
            </w:r>
          </w:p>
        </w:tc>
        <w:tc>
          <w:tcPr>
            <w:tcW w:w="1783" w:type="dxa"/>
          </w:tcPr>
          <w:p w14:paraId="08C1A4B9" w14:textId="38496B0C" w:rsidR="003956B7" w:rsidRDefault="00EC1A17" w:rsidP="00DD5669">
            <w:r>
              <w:t>14.07.2020</w:t>
            </w:r>
          </w:p>
        </w:tc>
      </w:tr>
      <w:tr w:rsidR="003956B7" w14:paraId="37278422" w14:textId="77777777" w:rsidTr="006C3659">
        <w:tc>
          <w:tcPr>
            <w:tcW w:w="2694" w:type="dxa"/>
          </w:tcPr>
          <w:p w14:paraId="2CBC7713" w14:textId="77777777" w:rsidR="003956B7" w:rsidRDefault="003956B7" w:rsidP="00DD5669"/>
        </w:tc>
        <w:tc>
          <w:tcPr>
            <w:tcW w:w="4961" w:type="dxa"/>
          </w:tcPr>
          <w:p w14:paraId="5530D038" w14:textId="77777777" w:rsidR="003956B7" w:rsidRDefault="003956B7" w:rsidP="00DD5669"/>
        </w:tc>
        <w:tc>
          <w:tcPr>
            <w:tcW w:w="1783" w:type="dxa"/>
          </w:tcPr>
          <w:p w14:paraId="4CB0D6A6" w14:textId="77777777" w:rsidR="003956B7" w:rsidRDefault="003956B7" w:rsidP="00DD5669"/>
        </w:tc>
      </w:tr>
    </w:tbl>
    <w:p w14:paraId="0204E06D" w14:textId="77777777" w:rsidR="000331E4" w:rsidRDefault="000331E4" w:rsidP="00DD5669"/>
    <w:p w14:paraId="1022616F" w14:textId="77777777" w:rsidR="003956B7" w:rsidRDefault="003956B7" w:rsidP="00A03CFA">
      <w:pPr>
        <w:rPr>
          <w:b/>
        </w:rPr>
      </w:pPr>
    </w:p>
    <w:p w14:paraId="12009CC5" w14:textId="77777777"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14:paraId="3C8AF9F3" w14:textId="77777777" w:rsidR="003956B7" w:rsidRDefault="003956B7" w:rsidP="00A03CFA">
      <w:pPr>
        <w:rPr>
          <w:b/>
        </w:rPr>
      </w:pPr>
    </w:p>
    <w:p w14:paraId="3AA3A496" w14:textId="77777777"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14:paraId="32EDE902" w14:textId="77777777" w:rsidR="003956B7" w:rsidRDefault="003956B7">
      <w:r>
        <w:br w:type="page"/>
      </w:r>
    </w:p>
    <w:p w14:paraId="6C10B562" w14:textId="77777777" w:rsidR="003956B7" w:rsidRPr="007A414A" w:rsidRDefault="007A414A" w:rsidP="00A03CFA">
      <w:pPr>
        <w:rPr>
          <w:b/>
          <w:sz w:val="28"/>
        </w:rPr>
      </w:pPr>
      <w:r w:rsidRPr="007A414A">
        <w:rPr>
          <w:b/>
          <w:sz w:val="28"/>
        </w:rPr>
        <w:lastRenderedPageBreak/>
        <w:t>INHALT</w:t>
      </w:r>
    </w:p>
    <w:p w14:paraId="580B71A0" w14:textId="77777777" w:rsidR="007A414A" w:rsidRDefault="007A414A" w:rsidP="00A03CFA"/>
    <w:p w14:paraId="4A12FF3C" w14:textId="77777777" w:rsidR="007A414A" w:rsidRPr="00A03CFA" w:rsidRDefault="007A414A" w:rsidP="00A03CFA"/>
    <w:p w14:paraId="7973C094" w14:textId="371AE622" w:rsidR="006E344D" w:rsidRDefault="007A414A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"2-3" \h \z \t "Überschrift 1;1" </w:instrText>
      </w:r>
      <w:r>
        <w:rPr>
          <w:lang w:val="de-AT"/>
        </w:rPr>
        <w:fldChar w:fldCharType="separate"/>
      </w:r>
      <w:hyperlink w:anchor="_Toc11234753" w:history="1">
        <w:r w:rsidR="006E344D" w:rsidRPr="00B77339">
          <w:rPr>
            <w:rStyle w:val="Hyperlink"/>
            <w:noProof/>
          </w:rPr>
          <w:t>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Ausgangssituation und Zielsetzung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68AFE221" w14:textId="02288417" w:rsidR="006E344D" w:rsidRDefault="00C60F6F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4" w:history="1">
        <w:r w:rsidR="006E344D" w:rsidRPr="00B77339">
          <w:rPr>
            <w:rStyle w:val="Hyperlink"/>
            <w:noProof/>
          </w:rPr>
          <w:t>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Veröffentlichung der OMDS 3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4</w:t>
        </w:r>
        <w:r w:rsidR="006E344D">
          <w:rPr>
            <w:noProof/>
            <w:webHidden/>
          </w:rPr>
          <w:fldChar w:fldCharType="end"/>
        </w:r>
      </w:hyperlink>
    </w:p>
    <w:p w14:paraId="3E82E946" w14:textId="4BD385B5" w:rsidR="006E344D" w:rsidRDefault="00C60F6F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5" w:history="1">
        <w:r w:rsidR="006E344D" w:rsidRPr="00B77339">
          <w:rPr>
            <w:rStyle w:val="Hyperlink"/>
            <w:noProof/>
          </w:rPr>
          <w:t>3.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Struktur der Normen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5</w:t>
        </w:r>
        <w:r w:rsidR="006E344D">
          <w:rPr>
            <w:noProof/>
            <w:webHidden/>
          </w:rPr>
          <w:fldChar w:fldCharType="end"/>
        </w:r>
      </w:hyperlink>
    </w:p>
    <w:p w14:paraId="3F3C01BD" w14:textId="6BAD23F5" w:rsidR="006E344D" w:rsidRDefault="00C60F6F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6" w:history="1">
        <w:r w:rsidR="006E344D" w:rsidRPr="00B77339">
          <w:rPr>
            <w:rStyle w:val="Hyperlink"/>
            <w:noProof/>
          </w:rPr>
          <w:t>4.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Willensbildung der OMDS 3.0 Normierung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7C1B8B4B" w14:textId="2DA99971" w:rsidR="006E344D" w:rsidRDefault="00C60F6F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7" w:history="1">
        <w:r w:rsidR="006E344D" w:rsidRPr="00B77339">
          <w:rPr>
            <w:rStyle w:val="Hyperlink"/>
            <w:noProof/>
          </w:rPr>
          <w:t>4.1.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Steuerkreis OMDS 3.0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47BBC211" w14:textId="77460F11" w:rsidR="006E344D" w:rsidRDefault="00C60F6F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8" w:history="1">
        <w:r w:rsidR="006E344D" w:rsidRPr="00B77339">
          <w:rPr>
            <w:rStyle w:val="Hyperlink"/>
            <w:noProof/>
          </w:rPr>
          <w:t>4.2.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Fachausschuss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_Toc11234758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0910EFE7" w14:textId="7A2BBD3B" w:rsidR="006E344D" w:rsidRDefault="00C60F6F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59" w:history="1">
        <w:r w:rsidR="006E344D" w:rsidRPr="00B77339">
          <w:rPr>
            <w:rStyle w:val="Hyperlink"/>
            <w:noProof/>
          </w:rPr>
          <w:t>4.3.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Lenkungsausschuss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_Toc11234759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6</w:t>
        </w:r>
        <w:r w:rsidR="006E344D">
          <w:rPr>
            <w:noProof/>
            <w:webHidden/>
          </w:rPr>
          <w:fldChar w:fldCharType="end"/>
        </w:r>
      </w:hyperlink>
    </w:p>
    <w:p w14:paraId="69D02FB5" w14:textId="7DA26E17" w:rsidR="006E344D" w:rsidRDefault="00C60F6F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0" w:history="1">
        <w:r w:rsidR="006E344D" w:rsidRPr="00B77339">
          <w:rPr>
            <w:rStyle w:val="Hyperlink"/>
            <w:noProof/>
          </w:rPr>
          <w:t>5.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Status von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_Toc11234760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72C314D5" w14:textId="0F06ED3F" w:rsidR="006E344D" w:rsidRDefault="00C60F6F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1" w:history="1">
        <w:r w:rsidR="006E344D" w:rsidRPr="00B77339">
          <w:rPr>
            <w:rStyle w:val="Hyperlink"/>
            <w:noProof/>
          </w:rPr>
          <w:t>6.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OMDS Repository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_Toc11234761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7</w:t>
        </w:r>
        <w:r w:rsidR="006E344D">
          <w:rPr>
            <w:noProof/>
            <w:webHidden/>
          </w:rPr>
          <w:fldChar w:fldCharType="end"/>
        </w:r>
      </w:hyperlink>
    </w:p>
    <w:p w14:paraId="410326AA" w14:textId="3527008A" w:rsidR="006E344D" w:rsidRDefault="00C60F6F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2" w:history="1">
        <w:r w:rsidR="006E344D" w:rsidRPr="00B77339">
          <w:rPr>
            <w:rStyle w:val="Hyperlink"/>
            <w:noProof/>
          </w:rPr>
          <w:t>7.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Stakeholder im Normierungsprozess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_Toc11234762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30EF2831" w14:textId="66B356E3" w:rsidR="006E344D" w:rsidRDefault="00C60F6F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3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Versicherungsverband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_Toc11234763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1E5B0DF" w14:textId="6D0363AC" w:rsidR="006E344D" w:rsidRDefault="00C60F6F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4" w:history="1">
        <w:r w:rsidR="006E344D" w:rsidRPr="00B77339">
          <w:rPr>
            <w:rStyle w:val="Hyperlink"/>
            <w:noProof/>
          </w:rPr>
          <w:t>7.1.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Fachverband der Versicherungsmakler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_Toc11234764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43BF4962" w14:textId="3DD0C1E3" w:rsidR="006E344D" w:rsidRDefault="00C60F6F" w:rsidP="006E344D">
      <w:pPr>
        <w:pStyle w:val="Verzeichnis2"/>
        <w:tabs>
          <w:tab w:val="left" w:pos="851"/>
          <w:tab w:val="left" w:pos="880"/>
          <w:tab w:val="right" w:leader="dot" w:pos="9396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5" w:history="1">
        <w:r w:rsidR="006E344D" w:rsidRPr="00B77339">
          <w:rPr>
            <w:rStyle w:val="Hyperlink"/>
            <w:noProof/>
          </w:rPr>
          <w:t>7.2.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Hersteller von Maklerverwaltungssoftware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_Toc11234765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1C6EFD6F" w14:textId="2E17EF53" w:rsidR="006E344D" w:rsidRDefault="00C60F6F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6" w:history="1">
        <w:r w:rsidR="006E344D" w:rsidRPr="00B77339">
          <w:rPr>
            <w:rStyle w:val="Hyperlink"/>
            <w:noProof/>
          </w:rPr>
          <w:t>8.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Projektantrag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_Toc11234766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8</w:t>
        </w:r>
        <w:r w:rsidR="006E344D">
          <w:rPr>
            <w:noProof/>
            <w:webHidden/>
          </w:rPr>
          <w:fldChar w:fldCharType="end"/>
        </w:r>
      </w:hyperlink>
    </w:p>
    <w:p w14:paraId="68FD5414" w14:textId="391A7899" w:rsidR="006E344D" w:rsidRDefault="00C60F6F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7" w:history="1">
        <w:r w:rsidR="006E344D" w:rsidRPr="00B77339">
          <w:rPr>
            <w:rStyle w:val="Hyperlink"/>
            <w:noProof/>
          </w:rPr>
          <w:t>9.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Übersicht über implementierte Services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_Toc11234767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598F6B6A" w14:textId="1E71C24D" w:rsidR="006E344D" w:rsidRDefault="00C60F6F" w:rsidP="006E344D">
      <w:pPr>
        <w:pStyle w:val="Verzeichnis1"/>
        <w:tabs>
          <w:tab w:val="clear" w:pos="1134"/>
          <w:tab w:val="left" w:pos="851"/>
        </w:tabs>
        <w:rPr>
          <w:rFonts w:asciiTheme="minorHAnsi" w:hAnsiTheme="minorHAnsi"/>
          <w:noProof/>
          <w:sz w:val="22"/>
          <w:szCs w:val="22"/>
          <w:lang w:val="de-AT" w:eastAsia="de-AT"/>
        </w:rPr>
      </w:pPr>
      <w:hyperlink w:anchor="_Toc11234768" w:history="1">
        <w:r w:rsidR="006E344D" w:rsidRPr="00B77339">
          <w:rPr>
            <w:rStyle w:val="Hyperlink"/>
            <w:noProof/>
          </w:rPr>
          <w:t>10.</w:t>
        </w:r>
        <w:r w:rsidR="006E344D">
          <w:rPr>
            <w:rFonts w:asciiTheme="minorHAnsi" w:hAnsiTheme="minorHAnsi"/>
            <w:noProof/>
            <w:sz w:val="22"/>
            <w:szCs w:val="22"/>
            <w:lang w:val="de-AT" w:eastAsia="de-AT"/>
          </w:rPr>
          <w:tab/>
        </w:r>
        <w:r w:rsidR="006E344D" w:rsidRPr="00B77339">
          <w:rPr>
            <w:rStyle w:val="Hyperlink"/>
            <w:noProof/>
          </w:rPr>
          <w:t>Change-Requests</w:t>
        </w:r>
        <w:r w:rsidR="006E344D">
          <w:rPr>
            <w:noProof/>
            <w:webHidden/>
          </w:rPr>
          <w:tab/>
        </w:r>
        <w:r w:rsidR="006E344D">
          <w:rPr>
            <w:noProof/>
            <w:webHidden/>
          </w:rPr>
          <w:fldChar w:fldCharType="begin"/>
        </w:r>
        <w:r w:rsidR="006E344D">
          <w:rPr>
            <w:noProof/>
            <w:webHidden/>
          </w:rPr>
          <w:instrText xml:space="preserve"> PAGEREF _Toc11234768 \h </w:instrText>
        </w:r>
        <w:r w:rsidR="006E344D">
          <w:rPr>
            <w:noProof/>
            <w:webHidden/>
          </w:rPr>
        </w:r>
        <w:r w:rsidR="006E344D">
          <w:rPr>
            <w:noProof/>
            <w:webHidden/>
          </w:rPr>
          <w:fldChar w:fldCharType="separate"/>
        </w:r>
        <w:r w:rsidR="006E344D">
          <w:rPr>
            <w:noProof/>
            <w:webHidden/>
          </w:rPr>
          <w:t>9</w:t>
        </w:r>
        <w:r w:rsidR="006E344D">
          <w:rPr>
            <w:noProof/>
            <w:webHidden/>
          </w:rPr>
          <w:fldChar w:fldCharType="end"/>
        </w:r>
      </w:hyperlink>
    </w:p>
    <w:p w14:paraId="0AF86928" w14:textId="59A3BC18" w:rsidR="00724385" w:rsidRDefault="007A414A" w:rsidP="006E344D">
      <w:pPr>
        <w:tabs>
          <w:tab w:val="left" w:pos="851"/>
        </w:tabs>
        <w:rPr>
          <w:lang w:val="de-AT"/>
        </w:rPr>
      </w:pPr>
      <w:r>
        <w:rPr>
          <w:lang w:val="de-AT"/>
        </w:rPr>
        <w:fldChar w:fldCharType="end"/>
      </w:r>
    </w:p>
    <w:p w14:paraId="76E6D74E" w14:textId="77777777"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14:paraId="10DEB8E2" w14:textId="77777777" w:rsidR="007A414A" w:rsidRDefault="00A85D87" w:rsidP="00A85D87">
      <w:pPr>
        <w:pStyle w:val="berschrift1"/>
      </w:pPr>
      <w:bookmarkStart w:id="0" w:name="_Toc11234753"/>
      <w:r>
        <w:lastRenderedPageBreak/>
        <w:t>Ausgangssituation und Zielsetzung</w:t>
      </w:r>
      <w:bookmarkEnd w:id="0"/>
    </w:p>
    <w:p w14:paraId="4B677F28" w14:textId="77777777"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14:paraId="5C85FF31" w14:textId="77777777" w:rsidR="00C41187" w:rsidRDefault="00C41187" w:rsidP="00AE56DF"/>
    <w:p w14:paraId="1B9BD697" w14:textId="77777777"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14:paraId="448425E3" w14:textId="77777777" w:rsidR="00B92C65" w:rsidRDefault="00B92C65" w:rsidP="00A96918">
      <w:pPr>
        <w:rPr>
          <w:lang w:val="de-AT"/>
        </w:rPr>
      </w:pPr>
    </w:p>
    <w:p w14:paraId="1CAE56CD" w14:textId="0D296E7F"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  <w:r w:rsidR="0079362C">
        <w:rPr>
          <w:lang w:val="de-AT"/>
        </w:rPr>
        <w:t>.</w:t>
      </w:r>
    </w:p>
    <w:p w14:paraId="6744A813" w14:textId="0980B909"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  <w:r w:rsidR="0079362C">
        <w:rPr>
          <w:lang w:val="de-AT"/>
        </w:rPr>
        <w:t>.</w:t>
      </w:r>
    </w:p>
    <w:p w14:paraId="4FF0C42F" w14:textId="77777777" w:rsidR="0083664B" w:rsidRDefault="00766D19" w:rsidP="00766D19">
      <w:pPr>
        <w:pStyle w:val="berschrift1"/>
      </w:pPr>
      <w:bookmarkStart w:id="1" w:name="_Toc11234754"/>
      <w:r>
        <w:t>Veröffentlichung der OMDS 3 Normen</w:t>
      </w:r>
      <w:bookmarkEnd w:id="1"/>
    </w:p>
    <w:p w14:paraId="62A30C66" w14:textId="77777777"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14:paraId="241F9047" w14:textId="77777777" w:rsidR="008B623B" w:rsidRDefault="008B623B" w:rsidP="008B623B"/>
    <w:p w14:paraId="69EECADB" w14:textId="77777777"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14:paraId="08E93650" w14:textId="77777777" w:rsidR="00E62D88" w:rsidRDefault="00E62D88" w:rsidP="0083664B"/>
    <w:p w14:paraId="75D54D1D" w14:textId="77777777"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14:paraId="12FC3844" w14:textId="77777777" w:rsidR="0086063A" w:rsidRDefault="0086063A" w:rsidP="0083664B"/>
    <w:p w14:paraId="71073D60" w14:textId="77777777"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14:paraId="3DCA8050" w14:textId="77777777"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1CA96165" w14:textId="77777777" w:rsidR="00B55BC4" w:rsidRDefault="00230653" w:rsidP="00230653">
      <w:pPr>
        <w:pStyle w:val="berschrift1"/>
      </w:pPr>
      <w:bookmarkStart w:id="2" w:name="_Toc11234755"/>
      <w:r>
        <w:lastRenderedPageBreak/>
        <w:t>Struktur der Normen</w:t>
      </w:r>
      <w:bookmarkEnd w:id="2"/>
    </w:p>
    <w:p w14:paraId="290A1B7C" w14:textId="77777777"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14:paraId="03CD3BF1" w14:textId="77777777" w:rsidR="00C065EA" w:rsidRDefault="00C065EA" w:rsidP="00230653">
      <w:pPr>
        <w:rPr>
          <w:lang w:val="de-AT"/>
        </w:rPr>
      </w:pPr>
    </w:p>
    <w:p w14:paraId="7381427F" w14:textId="77777777"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</w:t>
      </w:r>
      <w:proofErr w:type="spellStart"/>
      <w:r w:rsidR="00A27EE2">
        <w:rPr>
          <w:lang w:val="de-AT"/>
        </w:rPr>
        <w:t>Architect</w:t>
      </w:r>
      <w:proofErr w:type="spellEnd"/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14:paraId="40E0F9F3" w14:textId="77777777"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14:paraId="62FE927A" w14:textId="77777777" w:rsidTr="006A7B71">
        <w:tc>
          <w:tcPr>
            <w:tcW w:w="4565" w:type="dxa"/>
            <w:shd w:val="clear" w:color="auto" w:fill="17365D" w:themeFill="text2" w:themeFillShade="BF"/>
          </w:tcPr>
          <w:p w14:paraId="11E1A3D7" w14:textId="3A46D653" w:rsidR="0083664B" w:rsidRPr="00AE12B1" w:rsidRDefault="00EF2A8C" w:rsidP="00026EA2">
            <w:pPr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Dokumentenverzeichnis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14:paraId="18572A4D" w14:textId="77777777"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14:paraId="1130C8B5" w14:textId="77777777" w:rsidTr="006A7B71">
        <w:tc>
          <w:tcPr>
            <w:tcW w:w="4565" w:type="dxa"/>
          </w:tcPr>
          <w:p w14:paraId="5B464F99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14:paraId="33689565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</w:t>
            </w:r>
            <w:proofErr w:type="spellStart"/>
            <w:r w:rsidRPr="00AE12B1">
              <w:rPr>
                <w:sz w:val="22"/>
              </w:rPr>
              <w:t>Architect</w:t>
            </w:r>
            <w:proofErr w:type="spellEnd"/>
            <w:r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14:paraId="4E382459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14:paraId="5AD7504F" w14:textId="77777777"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14:paraId="5932271B" w14:textId="77777777" w:rsidTr="006A7B71">
        <w:tc>
          <w:tcPr>
            <w:tcW w:w="4565" w:type="dxa"/>
          </w:tcPr>
          <w:p w14:paraId="179091B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14:paraId="2032B14F" w14:textId="77777777"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14:paraId="53C8F465" w14:textId="77777777"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14:paraId="5F54B895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14:paraId="503A0990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14:paraId="5D8DC68E" w14:textId="77777777"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>
              <w:rPr>
                <w:sz w:val="22"/>
              </w:rPr>
              <w:t>s</w:t>
            </w:r>
          </w:p>
          <w:p w14:paraId="23072F59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14:paraId="65B0232D" w14:textId="77777777"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14:paraId="314257E1" w14:textId="77777777"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14:paraId="0434DBB1" w14:textId="77777777" w:rsidTr="006A7B71">
        <w:tc>
          <w:tcPr>
            <w:tcW w:w="4565" w:type="dxa"/>
          </w:tcPr>
          <w:p w14:paraId="741324E0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14:paraId="1D7A9F10" w14:textId="3F8930FF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 w:rsidR="0079362C">
              <w:rPr>
                <w:sz w:val="22"/>
              </w:rPr>
              <w:t>n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14:paraId="43729027" w14:textId="77777777" w:rsidTr="006A7B71">
        <w:tc>
          <w:tcPr>
            <w:tcW w:w="4565" w:type="dxa"/>
          </w:tcPr>
          <w:p w14:paraId="7ADCD596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14:paraId="04FAD5DB" w14:textId="77777777"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14:paraId="25EAD780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14:paraId="3D5A1208" w14:textId="77777777"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Deep-Link Vertrag</w:t>
            </w:r>
          </w:p>
        </w:tc>
      </w:tr>
      <w:tr w:rsidR="0083664B" w:rsidRPr="00AE12B1" w14:paraId="3E60D37D" w14:textId="77777777" w:rsidTr="006A7B71">
        <w:tc>
          <w:tcPr>
            <w:tcW w:w="4565" w:type="dxa"/>
          </w:tcPr>
          <w:p w14:paraId="1D10FA71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14:paraId="2F648576" w14:textId="77777777"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r w:rsidRPr="00AE12B1">
              <w:rPr>
                <w:sz w:val="22"/>
              </w:rPr>
              <w:t>Deep-Link Partner</w:t>
            </w:r>
          </w:p>
        </w:tc>
      </w:tr>
      <w:tr w:rsidR="0086063A" w:rsidRPr="00AE12B1" w14:paraId="1297E34F" w14:textId="77777777" w:rsidTr="00216D1A">
        <w:tc>
          <w:tcPr>
            <w:tcW w:w="4565" w:type="dxa"/>
          </w:tcPr>
          <w:p w14:paraId="239E3129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14:paraId="06D0C811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14:paraId="637A0E19" w14:textId="77777777" w:rsidTr="00216D1A">
        <w:tc>
          <w:tcPr>
            <w:tcW w:w="4565" w:type="dxa"/>
          </w:tcPr>
          <w:p w14:paraId="67F80AD7" w14:textId="77777777"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14:paraId="31C4BC56" w14:textId="77777777"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14:paraId="73EFCE98" w14:textId="77777777" w:rsidTr="006A7B71">
        <w:tc>
          <w:tcPr>
            <w:tcW w:w="4565" w:type="dxa"/>
          </w:tcPr>
          <w:p w14:paraId="5C7BD3A2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14:paraId="1572E60A" w14:textId="77777777"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r w:rsidRPr="00AE12B1">
              <w:rPr>
                <w:sz w:val="22"/>
              </w:rPr>
              <w:t>Deep-Link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14:paraId="06886E86" w14:textId="77777777" w:rsidTr="006A7B71">
        <w:tc>
          <w:tcPr>
            <w:tcW w:w="4565" w:type="dxa"/>
          </w:tcPr>
          <w:p w14:paraId="14E77CC3" w14:textId="77777777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14:paraId="0FA9F77F" w14:textId="1F8CC144"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HTML generierte Dokumentation der </w:t>
            </w:r>
            <w:r w:rsidR="00910778">
              <w:rPr>
                <w:sz w:val="22"/>
              </w:rPr>
              <w:t>XSDs</w:t>
            </w:r>
          </w:p>
        </w:tc>
      </w:tr>
    </w:tbl>
    <w:p w14:paraId="3B04C4AD" w14:textId="77777777"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14:paraId="40F9EAF4" w14:textId="77777777"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4EB75EC4" w14:textId="77777777" w:rsidR="00230653" w:rsidRPr="00F4716A" w:rsidRDefault="00230653" w:rsidP="00230653">
      <w:pPr>
        <w:pStyle w:val="berschrift1"/>
      </w:pPr>
      <w:bookmarkStart w:id="3" w:name="_Toc11234756"/>
      <w:r>
        <w:lastRenderedPageBreak/>
        <w:t>Willensbildung der OMDS 3</w:t>
      </w:r>
      <w:r w:rsidR="00D13F5A">
        <w:t>.0</w:t>
      </w:r>
      <w:r>
        <w:t xml:space="preserve"> Normierung</w:t>
      </w:r>
      <w:bookmarkEnd w:id="3"/>
    </w:p>
    <w:p w14:paraId="6BBB7405" w14:textId="77777777"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14:paraId="115ED676" w14:textId="77777777"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14:paraId="7E561D0B" w14:textId="77777777" w:rsidR="00F4716A" w:rsidRDefault="00F4716A" w:rsidP="008B623B">
      <w:pPr>
        <w:rPr>
          <w:lang w:val="de-AT"/>
        </w:rPr>
      </w:pPr>
    </w:p>
    <w:p w14:paraId="48A52755" w14:textId="77777777"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14:paraId="02E2B6EF" w14:textId="77777777" w:rsidR="00F4716A" w:rsidRDefault="00F4716A" w:rsidP="00F4716A">
      <w:pPr>
        <w:pStyle w:val="berschrift2"/>
        <w:numPr>
          <w:ilvl w:val="1"/>
          <w:numId w:val="6"/>
        </w:numPr>
      </w:pPr>
      <w:bookmarkStart w:id="4" w:name="_Toc11234757"/>
      <w:r>
        <w:t>Steuerkreis OMDS 3.0</w:t>
      </w:r>
      <w:bookmarkEnd w:id="4"/>
    </w:p>
    <w:p w14:paraId="4E909423" w14:textId="77777777"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14:paraId="1B8FEE18" w14:textId="77777777" w:rsidR="00E91046" w:rsidRDefault="00E91046" w:rsidP="00F4716A">
      <w:pPr>
        <w:rPr>
          <w:lang w:val="de-AT"/>
        </w:rPr>
      </w:pPr>
    </w:p>
    <w:p w14:paraId="7BADBDFF" w14:textId="77777777"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14:paraId="535ED114" w14:textId="77777777" w:rsidR="00F4716A" w:rsidRDefault="00F4716A" w:rsidP="00F4716A">
      <w:pPr>
        <w:pStyle w:val="berschrift2"/>
      </w:pPr>
      <w:bookmarkStart w:id="5" w:name="_Toc11234758"/>
      <w:r w:rsidRPr="00911800">
        <w:t>Fachausschuss</w:t>
      </w:r>
      <w:bookmarkEnd w:id="5"/>
    </w:p>
    <w:p w14:paraId="7787C667" w14:textId="77777777"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14:paraId="2ED34AF7" w14:textId="77777777"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>Experten aus Versicherungen, Maklersoftwareherstellern und dem Fachverband der Maklerschaft besetzt</w:t>
      </w:r>
      <w:r w:rsidR="00A377B2">
        <w:rPr>
          <w:lang w:val="de-AT"/>
        </w:rPr>
        <w:t xml:space="preserve">. </w:t>
      </w:r>
    </w:p>
    <w:p w14:paraId="7AEFAEC8" w14:textId="77777777" w:rsidR="00F625FD" w:rsidRDefault="00F625FD" w:rsidP="00F4716A">
      <w:pPr>
        <w:rPr>
          <w:lang w:val="de-AT"/>
        </w:rPr>
      </w:pPr>
    </w:p>
    <w:p w14:paraId="581132AE" w14:textId="77777777"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14:paraId="26D21926" w14:textId="77777777" w:rsidR="00F4716A" w:rsidRPr="00911800" w:rsidRDefault="00F4716A" w:rsidP="00F4716A">
      <w:pPr>
        <w:pStyle w:val="berschrift2"/>
      </w:pPr>
      <w:bookmarkStart w:id="6" w:name="_Toc11234759"/>
      <w:r>
        <w:t>Lenkungsausschuss</w:t>
      </w:r>
      <w:bookmarkEnd w:id="6"/>
    </w:p>
    <w:p w14:paraId="651B9BC5" w14:textId="77777777"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proofErr w:type="gramStart"/>
      <w:r w:rsidR="00090F1D">
        <w:rPr>
          <w:lang w:val="de-AT"/>
        </w:rPr>
        <w:t>das</w:t>
      </w:r>
      <w:proofErr w:type="gramEnd"/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14:paraId="6F33D404" w14:textId="77777777" w:rsidR="00F4716A" w:rsidRDefault="00F4716A" w:rsidP="00F4716A">
      <w:pPr>
        <w:rPr>
          <w:lang w:val="de-AT"/>
        </w:rPr>
      </w:pPr>
    </w:p>
    <w:p w14:paraId="32599C88" w14:textId="77777777"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14:paraId="32D6E9A5" w14:textId="35403D2A" w:rsidR="007B2EE7" w:rsidRPr="007B2EE7" w:rsidRDefault="00087BE8" w:rsidP="007B2EE7">
      <w:pPr>
        <w:pStyle w:val="berschrift1"/>
      </w:pPr>
      <w:bookmarkStart w:id="7" w:name="_Toc11234760"/>
      <w:r>
        <w:lastRenderedPageBreak/>
        <w:t>Status von Services</w:t>
      </w:r>
      <w:bookmarkEnd w:id="7"/>
    </w:p>
    <w:p w14:paraId="4932CB8B" w14:textId="77777777" w:rsidR="007809FD" w:rsidRDefault="007809FD" w:rsidP="007809FD">
      <w:bookmarkStart w:id="8" w:name="_Hlk11234128"/>
      <w:r>
        <w:t xml:space="preserve">Im Steuerkreis vom 26.02.2019 wurde beschlossen, dass einzelne Services / Methoden folgende Status annehmen können: </w:t>
      </w:r>
      <w:r>
        <w:br/>
      </w:r>
    </w:p>
    <w:p w14:paraId="3CB7756E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727159">
        <w:rPr>
          <w:b/>
        </w:rPr>
        <w:t>Entwurf</w:t>
      </w:r>
      <w:r>
        <w:t>“ – Eine Service ist konzipiert worden, um ihn in einen Fachausschuss einzubringen.</w:t>
      </w:r>
      <w:r>
        <w:br/>
      </w:r>
    </w:p>
    <w:p w14:paraId="6520BFF2" w14:textId="77777777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Empfehlung</w:t>
      </w:r>
      <w:r>
        <w:t xml:space="preserve">“ – Fachausschuss hat sich auf eine Fassung </w:t>
      </w:r>
      <w:proofErr w:type="gramStart"/>
      <w:r>
        <w:t>eines Services</w:t>
      </w:r>
      <w:proofErr w:type="gramEnd"/>
      <w:r>
        <w:t xml:space="preserve"> geeinigt, es hat aber noch keine Implementierung stattgefunden.</w:t>
      </w:r>
      <w:r>
        <w:br/>
      </w:r>
    </w:p>
    <w:p w14:paraId="34708F97" w14:textId="3C40106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Vorgeschlagener Standard</w:t>
      </w:r>
      <w:r>
        <w:t xml:space="preserve">“ – Die „Empfehlung“ ist von mindestens </w:t>
      </w:r>
      <w:r w:rsidR="002372CE">
        <w:t>zwei</w:t>
      </w:r>
      <w:r>
        <w:t xml:space="preserve"> </w:t>
      </w:r>
      <w:r w:rsidR="00876BDB">
        <w:t>Paaren</w:t>
      </w:r>
      <w:r>
        <w:t xml:space="preserve"> (je </w:t>
      </w:r>
      <w:r w:rsidR="002372CE">
        <w:t xml:space="preserve">ein </w:t>
      </w:r>
      <w:r>
        <w:t xml:space="preserve">Provider und </w:t>
      </w:r>
      <w:r w:rsidR="002372CE">
        <w:t xml:space="preserve">ein </w:t>
      </w:r>
      <w:r>
        <w:t>Consumer) im Rahmen einer Task-</w:t>
      </w:r>
      <w:proofErr w:type="spellStart"/>
      <w:r>
        <w:t>force</w:t>
      </w:r>
      <w:proofErr w:type="spellEnd"/>
      <w:r>
        <w:t xml:space="preserve"> erfolgreich als Service implementiert worden.</w:t>
      </w:r>
      <w:r>
        <w:br/>
      </w:r>
    </w:p>
    <w:p w14:paraId="5D41642D" w14:textId="777C75BB" w:rsidR="007809FD" w:rsidRDefault="007809FD" w:rsidP="007809FD">
      <w:pPr>
        <w:pStyle w:val="Listenabsatz"/>
        <w:numPr>
          <w:ilvl w:val="0"/>
          <w:numId w:val="31"/>
        </w:numPr>
      </w:pPr>
      <w:r>
        <w:t>„</w:t>
      </w:r>
      <w:r w:rsidRPr="003B698F">
        <w:rPr>
          <w:b/>
        </w:rPr>
        <w:t>Freigegebener Standard</w:t>
      </w:r>
      <w:r>
        <w:t xml:space="preserve">“ – Der „vorgeschlagene Standard“ für einen Service ist </w:t>
      </w:r>
      <w:r w:rsidR="006300FF">
        <w:t xml:space="preserve">durch mindestens zwei weitere </w:t>
      </w:r>
      <w:r w:rsidR="00876BDB">
        <w:t>Paare</w:t>
      </w:r>
      <w:r w:rsidR="006300FF">
        <w:t xml:space="preserve"> (Provider und Consumer) implementiert worden und </w:t>
      </w:r>
      <w:r>
        <w:t xml:space="preserve">durch den Steuerkreis freigegeben worden. In dieser Form wird er </w:t>
      </w:r>
      <w:r w:rsidR="006300FF">
        <w:t xml:space="preserve">erstmals </w:t>
      </w:r>
      <w:r>
        <w:t>auf der Webseite des VVO veröffentlicht.</w:t>
      </w:r>
    </w:p>
    <w:p w14:paraId="30AD07C3" w14:textId="77777777" w:rsidR="007809FD" w:rsidRDefault="007809FD" w:rsidP="007809FD"/>
    <w:p w14:paraId="790F8F84" w14:textId="15C0E98D" w:rsidR="007809FD" w:rsidRDefault="007809FD" w:rsidP="007809FD">
      <w:r>
        <w:t>Ein Status bezieht sich immer auf ein einzelnes Service (eine einzelne Methode).</w:t>
      </w:r>
    </w:p>
    <w:p w14:paraId="79505BAF" w14:textId="77777777" w:rsidR="00104E2F" w:rsidRDefault="00104E2F" w:rsidP="00104E2F">
      <w:pPr>
        <w:rPr>
          <w:lang w:val="de-AT"/>
        </w:rPr>
      </w:pPr>
    </w:p>
    <w:p w14:paraId="1ADA2EDB" w14:textId="77777777" w:rsidR="00F03943" w:rsidRDefault="00F03943" w:rsidP="00F03943">
      <w:pPr>
        <w:pStyle w:val="berschrift1"/>
      </w:pPr>
      <w:bookmarkStart w:id="9" w:name="_Toc11234761"/>
      <w:bookmarkEnd w:id="8"/>
      <w:r>
        <w:t>OMDS Repository</w:t>
      </w:r>
      <w:bookmarkEnd w:id="9"/>
    </w:p>
    <w:p w14:paraId="3F4438C9" w14:textId="77777777"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14:paraId="37435DD2" w14:textId="77777777" w:rsidR="008F2EE0" w:rsidRDefault="00C60F6F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14:paraId="2E732339" w14:textId="77777777" w:rsidR="008F2EE0" w:rsidRPr="008F2EE0" w:rsidRDefault="008F2EE0" w:rsidP="008F2EE0">
      <w:pPr>
        <w:rPr>
          <w:lang w:val="de-AT"/>
        </w:rPr>
      </w:pPr>
    </w:p>
    <w:p w14:paraId="0CAF6D74" w14:textId="65CE2BFC" w:rsidR="007809FD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</w:t>
      </w:r>
      <w:proofErr w:type="gramStart"/>
      <w:r>
        <w:rPr>
          <w:lang w:val="de-AT"/>
        </w:rPr>
        <w:t>die entsprechende Implementierungen</w:t>
      </w:r>
      <w:proofErr w:type="gramEnd"/>
      <w:r>
        <w:rPr>
          <w:lang w:val="de-AT"/>
        </w:rPr>
        <w:t xml:space="preserve"> auf Client- und Serverseite </w:t>
      </w:r>
      <w:r w:rsidR="007809FD">
        <w:rPr>
          <w:lang w:val="de-AT"/>
        </w:rPr>
        <w:t>enthalten:</w:t>
      </w:r>
      <w:r w:rsidR="007809FD">
        <w:rPr>
          <w:lang w:val="de-AT"/>
        </w:rPr>
        <w:br/>
      </w:r>
    </w:p>
    <w:p w14:paraId="561B331D" w14:textId="60CE4F89" w:rsidR="007809FD" w:rsidRDefault="00C60F6F" w:rsidP="008F2EE0">
      <w:hyperlink r:id="rId11" w:history="1">
        <w:r w:rsidR="007809FD" w:rsidRPr="00833B38">
          <w:rPr>
            <w:rStyle w:val="Hyperlink"/>
          </w:rPr>
          <w:t>https://bitbucket.org/omds/sampleserveromds3</w:t>
        </w:r>
      </w:hyperlink>
    </w:p>
    <w:p w14:paraId="0083FEA5" w14:textId="04859E01" w:rsidR="007809FD" w:rsidRDefault="00C60F6F" w:rsidP="008F2EE0">
      <w:pPr>
        <w:rPr>
          <w:lang w:val="de-AT"/>
        </w:rPr>
      </w:pPr>
      <w:hyperlink r:id="rId12" w:history="1">
        <w:r w:rsidR="007809FD">
          <w:rPr>
            <w:rStyle w:val="Hyperlink"/>
          </w:rPr>
          <w:t>https://bitbucket.org/omds/omdsexampleapp</w:t>
        </w:r>
      </w:hyperlink>
    </w:p>
    <w:p w14:paraId="318FE2FA" w14:textId="77777777" w:rsidR="00F03943" w:rsidRDefault="00F03943" w:rsidP="00F03943">
      <w:pPr>
        <w:rPr>
          <w:lang w:val="de-AT"/>
        </w:rPr>
      </w:pPr>
    </w:p>
    <w:p w14:paraId="3C0EF53F" w14:textId="77777777" w:rsidR="007809FD" w:rsidRDefault="007809FD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14:paraId="78036124" w14:textId="317A4DFF" w:rsidR="00E46A67" w:rsidRPr="00F03943" w:rsidRDefault="00E46A67" w:rsidP="00E46A67">
      <w:pPr>
        <w:pStyle w:val="berschrift1"/>
      </w:pPr>
      <w:bookmarkStart w:id="10" w:name="_Toc11234762"/>
      <w:r>
        <w:lastRenderedPageBreak/>
        <w:t>Stakeholder im Normierungsprozess</w:t>
      </w:r>
      <w:bookmarkEnd w:id="10"/>
    </w:p>
    <w:p w14:paraId="34B2977E" w14:textId="77777777" w:rsidR="00911800" w:rsidRDefault="00911800" w:rsidP="00542D6C">
      <w:pPr>
        <w:pStyle w:val="berschrift2"/>
      </w:pPr>
      <w:bookmarkStart w:id="11" w:name="_Toc11234763"/>
      <w:r>
        <w:t>Versicherungsverband</w:t>
      </w:r>
      <w:bookmarkEnd w:id="11"/>
    </w:p>
    <w:p w14:paraId="426A8887" w14:textId="77777777"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14:paraId="0C046F06" w14:textId="77777777"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14:paraId="2123F3B3" w14:textId="77777777" w:rsidR="001A7C5C" w:rsidRDefault="001A7C5C" w:rsidP="00A104F6">
      <w:pPr>
        <w:rPr>
          <w:lang w:val="de-AT"/>
        </w:rPr>
      </w:pPr>
    </w:p>
    <w:p w14:paraId="7B48EE8B" w14:textId="77777777" w:rsidR="00A104F6" w:rsidRPr="00A104F6" w:rsidRDefault="003A1FBC" w:rsidP="00A104F6">
      <w:pPr>
        <w:rPr>
          <w:lang w:val="de-AT"/>
        </w:rPr>
      </w:pPr>
      <w:r>
        <w:rPr>
          <w:lang w:val="de-AT"/>
        </w:rPr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14:paraId="37F44681" w14:textId="77777777" w:rsidR="003A5EB8" w:rsidRDefault="003A5EB8" w:rsidP="003A5EB8">
      <w:pPr>
        <w:pStyle w:val="berschrift2"/>
        <w:numPr>
          <w:ilvl w:val="1"/>
          <w:numId w:val="18"/>
        </w:numPr>
      </w:pPr>
      <w:bookmarkStart w:id="12" w:name="_Toc11234764"/>
      <w:r>
        <w:t>Fachverband der Versicherungsmakler</w:t>
      </w:r>
      <w:bookmarkEnd w:id="12"/>
    </w:p>
    <w:p w14:paraId="31418E05" w14:textId="77777777"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14:paraId="3AF21069" w14:textId="77777777" w:rsidR="003A5EB8" w:rsidRDefault="003A5EB8" w:rsidP="003A5EB8"/>
    <w:p w14:paraId="736C67A1" w14:textId="77777777"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14:paraId="20D08360" w14:textId="77777777" w:rsidR="003A5EB8" w:rsidRDefault="003A5EB8" w:rsidP="003A5EB8">
      <w:pPr>
        <w:pStyle w:val="berschrift2"/>
      </w:pPr>
      <w:bookmarkStart w:id="13" w:name="_Toc11234765"/>
      <w:r>
        <w:t>Hersteller von Maklerverwaltungssoftware</w:t>
      </w:r>
      <w:bookmarkEnd w:id="13"/>
      <w:r>
        <w:t xml:space="preserve"> </w:t>
      </w:r>
    </w:p>
    <w:p w14:paraId="7A4CC553" w14:textId="77777777"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14:paraId="6E3AFDFB" w14:textId="77777777" w:rsidR="00D6225B" w:rsidRDefault="00D6225B" w:rsidP="003A5EB8">
      <w:pPr>
        <w:rPr>
          <w:lang w:val="de-AT"/>
        </w:rPr>
      </w:pPr>
    </w:p>
    <w:p w14:paraId="682E77B3" w14:textId="77777777" w:rsidR="00C74A2C" w:rsidRDefault="00336698" w:rsidP="003A5EB8">
      <w:pPr>
        <w:rPr>
          <w:lang w:val="de-AT"/>
        </w:rPr>
      </w:pPr>
      <w:r>
        <w:rPr>
          <w:lang w:val="de-AT"/>
        </w:rPr>
        <w:t xml:space="preserve">Im Rahmen der OMDS 3.0 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14:paraId="59B2EF0F" w14:textId="77777777"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3.,0 Normierung.</w:t>
      </w:r>
    </w:p>
    <w:p w14:paraId="0D71E16A" w14:textId="77777777" w:rsidR="00876BDB" w:rsidRDefault="00876BDB">
      <w:pPr>
        <w:rPr>
          <w:rFonts w:ascii="Arial Rounded MT Bold" w:hAnsi="Arial Rounded MT Bold"/>
          <w:sz w:val="32"/>
          <w:lang w:val="de-AT"/>
        </w:rPr>
      </w:pPr>
      <w:bookmarkStart w:id="14" w:name="_Toc11234766"/>
      <w:r>
        <w:br w:type="page"/>
      </w:r>
    </w:p>
    <w:p w14:paraId="4089F4E8" w14:textId="7CBD83B0" w:rsidR="00316653" w:rsidRDefault="00BB4FDF" w:rsidP="00BB4FDF">
      <w:pPr>
        <w:pStyle w:val="berschrift1"/>
      </w:pPr>
      <w:r>
        <w:lastRenderedPageBreak/>
        <w:t>Projektantrag</w:t>
      </w:r>
      <w:bookmarkEnd w:id="14"/>
    </w:p>
    <w:p w14:paraId="078535B0" w14:textId="77777777"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14:paraId="1C694667" w14:textId="77777777" w:rsidR="00681482" w:rsidRDefault="00681482" w:rsidP="00076066">
      <w:pPr>
        <w:rPr>
          <w:lang w:val="de-AT"/>
        </w:rPr>
      </w:pPr>
    </w:p>
    <w:p w14:paraId="0DBEB05E" w14:textId="77777777"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14:paraId="6780BC8B" w14:textId="77777777"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14:paraId="50CE1BC1" w14:textId="77777777"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14:paraId="0E0B8D3D" w14:textId="77777777" w:rsidR="00681482" w:rsidRDefault="00681482" w:rsidP="00076066">
      <w:pPr>
        <w:rPr>
          <w:lang w:val="de-AT"/>
        </w:rPr>
      </w:pPr>
    </w:p>
    <w:p w14:paraId="6C3613A1" w14:textId="77777777" w:rsidR="00076066" w:rsidRDefault="007953C6" w:rsidP="00076066">
      <w:pPr>
        <w:rPr>
          <w:lang w:val="de-AT"/>
        </w:rPr>
      </w:pPr>
      <w:r>
        <w:rPr>
          <w:lang w:val="de-AT"/>
        </w:rPr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14:paraId="719C09B6" w14:textId="77777777"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14:paraId="0A2D7FA2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14:paraId="0E862EB7" w14:textId="77777777"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14:paraId="4CBAD32F" w14:textId="77777777"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</w:p>
    <w:p w14:paraId="36448E76" w14:textId="77777777" w:rsidR="00711E5A" w:rsidRDefault="00EA43CC" w:rsidP="00EA43CC">
      <w:pPr>
        <w:pStyle w:val="berschrift1"/>
      </w:pPr>
      <w:bookmarkStart w:id="15" w:name="_Toc11234767"/>
      <w:r>
        <w:t>Übersicht über implementierte Services</w:t>
      </w:r>
      <w:bookmarkEnd w:id="15"/>
    </w:p>
    <w:p w14:paraId="7F1A1D47" w14:textId="77777777"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14:paraId="27E239E2" w14:textId="77777777" w:rsidR="00D12D23" w:rsidRDefault="00D12D23" w:rsidP="00681482">
      <w:pPr>
        <w:rPr>
          <w:lang w:val="de-AT"/>
        </w:rPr>
      </w:pPr>
    </w:p>
    <w:p w14:paraId="2CD36E24" w14:textId="77777777"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</w:t>
      </w:r>
      <w:proofErr w:type="spellStart"/>
      <w:r>
        <w:rPr>
          <w:lang w:val="de-AT"/>
        </w:rPr>
        <w:t>Respository</w:t>
      </w:r>
      <w:proofErr w:type="spellEnd"/>
      <w:r>
        <w:rPr>
          <w:lang w:val="de-AT"/>
        </w:rPr>
        <w:t xml:space="preserve"> sichtbar.</w:t>
      </w:r>
    </w:p>
    <w:p w14:paraId="46352927" w14:textId="77777777" w:rsidR="00E46A67" w:rsidRPr="00681482" w:rsidRDefault="00E46A67" w:rsidP="00681482">
      <w:pPr>
        <w:rPr>
          <w:lang w:val="de-AT"/>
        </w:rPr>
      </w:pPr>
    </w:p>
    <w:p w14:paraId="0078A15A" w14:textId="77777777" w:rsidR="00DE3FC5" w:rsidRDefault="00DE3FC5" w:rsidP="008045A7">
      <w:pPr>
        <w:pStyle w:val="berschrift1"/>
      </w:pPr>
      <w:bookmarkStart w:id="16" w:name="_Toc11234768"/>
      <w:r>
        <w:t>Change-</w:t>
      </w:r>
      <w:proofErr w:type="spellStart"/>
      <w:r>
        <w:t>Requests</w:t>
      </w:r>
      <w:bookmarkEnd w:id="16"/>
      <w:proofErr w:type="spellEnd"/>
    </w:p>
    <w:p w14:paraId="2ED2A78E" w14:textId="77777777"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</w:t>
      </w:r>
      <w:proofErr w:type="spellStart"/>
      <w:r w:rsidR="00EB7065" w:rsidRPr="00EB7065">
        <w:rPr>
          <w:lang w:val="de-AT"/>
        </w:rPr>
        <w:t>Request</w:t>
      </w:r>
      <w:r w:rsidR="00EB7065">
        <w:rPr>
          <w:lang w:val="de-AT"/>
        </w:rPr>
        <w:t>s</w:t>
      </w:r>
      <w:proofErr w:type="spellEnd"/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14:paraId="6272AC5B" w14:textId="77777777" w:rsidR="008045A7" w:rsidRPr="008045A7" w:rsidRDefault="00FD0F1A" w:rsidP="008045A7">
      <w:pPr>
        <w:rPr>
          <w:lang w:val="de-AT"/>
        </w:rPr>
      </w:pPr>
      <w:r>
        <w:rPr>
          <w:lang w:val="de-AT"/>
        </w:rPr>
        <w:t>Change-</w:t>
      </w:r>
      <w:proofErr w:type="spellStart"/>
      <w:r>
        <w:rPr>
          <w:lang w:val="de-AT"/>
        </w:rPr>
        <w:t>Requests</w:t>
      </w:r>
      <w:proofErr w:type="spellEnd"/>
      <w:r>
        <w:rPr>
          <w:lang w:val="de-AT"/>
        </w:rPr>
        <w:t xml:space="preserve">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14:paraId="644B061F" w14:textId="77777777" w:rsidR="00EB7065" w:rsidRDefault="00EB7065" w:rsidP="00A85D87">
      <w:pPr>
        <w:rPr>
          <w:lang w:val="de-AT"/>
        </w:rPr>
      </w:pPr>
    </w:p>
    <w:p w14:paraId="2D36BA5D" w14:textId="77777777"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default" r:id="rId13"/>
      <w:footerReference w:type="default" r:id="rId14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55EFC3" w14:textId="77777777" w:rsidR="00C60F6F" w:rsidRDefault="00C60F6F" w:rsidP="00C51205">
      <w:r>
        <w:separator/>
      </w:r>
    </w:p>
  </w:endnote>
  <w:endnote w:type="continuationSeparator" w:id="0">
    <w:p w14:paraId="7C06BEDC" w14:textId="77777777" w:rsidR="00C60F6F" w:rsidRDefault="00C60F6F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AE9F45" w14:textId="77777777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A510C">
      <w:rPr>
        <w:sz w:val="16"/>
        <w:lang w:val="de-AT"/>
      </w:rPr>
      <w:t>2019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5B20C752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AD20AC" w:rsidRPr="00AD20AC">
        <w:rPr>
          <w:bCs/>
          <w:noProof/>
          <w:sz w:val="16"/>
          <w:lang w:val="de-AT"/>
        </w:rPr>
        <w:t>9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4A30AA" w14:textId="77777777" w:rsidR="00C60F6F" w:rsidRDefault="00C60F6F" w:rsidP="00C51205">
      <w:r>
        <w:separator/>
      </w:r>
    </w:p>
  </w:footnote>
  <w:footnote w:type="continuationSeparator" w:id="0">
    <w:p w14:paraId="13DE0418" w14:textId="77777777" w:rsidR="00C60F6F" w:rsidRDefault="00C60F6F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2EAA86" w14:textId="77777777"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1A38D67D" wp14:editId="118936A1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F4B2C49"/>
    <w:multiLevelType w:val="hybridMultilevel"/>
    <w:tmpl w:val="2D4AD82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3"/>
  </w:num>
  <w:num w:numId="3">
    <w:abstractNumId w:val="0"/>
  </w:num>
  <w:num w:numId="4">
    <w:abstractNumId w:val="4"/>
  </w:num>
  <w:num w:numId="5">
    <w:abstractNumId w:val="27"/>
  </w:num>
  <w:num w:numId="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4"/>
  </w:num>
  <w:num w:numId="9">
    <w:abstractNumId w:val="6"/>
  </w:num>
  <w:num w:numId="10">
    <w:abstractNumId w:val="22"/>
  </w:num>
  <w:num w:numId="11">
    <w:abstractNumId w:val="12"/>
  </w:num>
  <w:num w:numId="12">
    <w:abstractNumId w:val="19"/>
  </w:num>
  <w:num w:numId="13">
    <w:abstractNumId w:val="2"/>
  </w:num>
  <w:num w:numId="14">
    <w:abstractNumId w:val="26"/>
  </w:num>
  <w:num w:numId="15">
    <w:abstractNumId w:val="18"/>
  </w:num>
  <w:num w:numId="16">
    <w:abstractNumId w:val="9"/>
  </w:num>
  <w:num w:numId="17">
    <w:abstractNumId w:val="21"/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5"/>
  </w:num>
  <w:num w:numId="21">
    <w:abstractNumId w:val="14"/>
  </w:num>
  <w:num w:numId="22">
    <w:abstractNumId w:val="3"/>
  </w:num>
  <w:num w:numId="23">
    <w:abstractNumId w:val="10"/>
  </w:num>
  <w:num w:numId="24">
    <w:abstractNumId w:val="17"/>
  </w:num>
  <w:num w:numId="25">
    <w:abstractNumId w:val="28"/>
  </w:num>
  <w:num w:numId="26">
    <w:abstractNumId w:val="16"/>
  </w:num>
  <w:num w:numId="27">
    <w:abstractNumId w:val="15"/>
  </w:num>
  <w:num w:numId="28">
    <w:abstractNumId w:val="8"/>
  </w:num>
  <w:num w:numId="29">
    <w:abstractNumId w:val="11"/>
  </w:num>
  <w:num w:numId="30">
    <w:abstractNumId w:val="1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87BE8"/>
    <w:rsid w:val="00090F1D"/>
    <w:rsid w:val="00093A2F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26BB1"/>
    <w:rsid w:val="00230653"/>
    <w:rsid w:val="002372CE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8142C"/>
    <w:rsid w:val="0039164C"/>
    <w:rsid w:val="003956B7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D674B"/>
    <w:rsid w:val="00511B50"/>
    <w:rsid w:val="00542D6C"/>
    <w:rsid w:val="00553EC0"/>
    <w:rsid w:val="00555AC6"/>
    <w:rsid w:val="0058050E"/>
    <w:rsid w:val="005940FC"/>
    <w:rsid w:val="005C0EA3"/>
    <w:rsid w:val="00600D02"/>
    <w:rsid w:val="006300FF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E344D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809FD"/>
    <w:rsid w:val="0079362C"/>
    <w:rsid w:val="007953C6"/>
    <w:rsid w:val="007A1E4C"/>
    <w:rsid w:val="007A414A"/>
    <w:rsid w:val="007B236B"/>
    <w:rsid w:val="007B2EE7"/>
    <w:rsid w:val="008045A7"/>
    <w:rsid w:val="0083664B"/>
    <w:rsid w:val="008450F8"/>
    <w:rsid w:val="008533BC"/>
    <w:rsid w:val="0086063A"/>
    <w:rsid w:val="008632BD"/>
    <w:rsid w:val="0086490E"/>
    <w:rsid w:val="00876312"/>
    <w:rsid w:val="00876BDB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0778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C0559"/>
    <w:rsid w:val="009C3D67"/>
    <w:rsid w:val="009D0CE6"/>
    <w:rsid w:val="009D5E3D"/>
    <w:rsid w:val="009E3B8E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B06AD6"/>
    <w:rsid w:val="00B079A1"/>
    <w:rsid w:val="00B110FF"/>
    <w:rsid w:val="00B20E85"/>
    <w:rsid w:val="00B228DB"/>
    <w:rsid w:val="00B2491A"/>
    <w:rsid w:val="00B33E81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C065EA"/>
    <w:rsid w:val="00C20890"/>
    <w:rsid w:val="00C41187"/>
    <w:rsid w:val="00C4618B"/>
    <w:rsid w:val="00C51205"/>
    <w:rsid w:val="00C60F6F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B7065"/>
    <w:rsid w:val="00EB7D87"/>
    <w:rsid w:val="00EC166C"/>
    <w:rsid w:val="00EC1A17"/>
    <w:rsid w:val="00EE0B46"/>
    <w:rsid w:val="00EF13C8"/>
    <w:rsid w:val="00EF2A8C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CCB27E4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6E344D"/>
    <w:pPr>
      <w:tabs>
        <w:tab w:val="left" w:pos="1134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tbucket.org/omds/omdsexampleap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tbucket.org/omds/sampleserveromds3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B5F33-52B9-4088-85A3-BCDE3313B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1613</Words>
  <Characters>10166</Characters>
  <Application>Microsoft Office Word</Application>
  <DocSecurity>0</DocSecurity>
  <Lines>84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22</cp:revision>
  <dcterms:created xsi:type="dcterms:W3CDTF">2019-05-02T07:33:00Z</dcterms:created>
  <dcterms:modified xsi:type="dcterms:W3CDTF">2020-07-14T10:03:00Z</dcterms:modified>
</cp:coreProperties>
</file>