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C72AB9" w14:textId="77777777" w:rsidR="00B361D5" w:rsidRPr="00A03CFA" w:rsidRDefault="00B361D5" w:rsidP="00B361D5">
      <w:pPr>
        <w:jc w:val="center"/>
        <w:rPr>
          <w:b/>
          <w:sz w:val="40"/>
        </w:rPr>
      </w:pPr>
      <w:r>
        <w:rPr>
          <w:b/>
          <w:sz w:val="40"/>
        </w:rPr>
        <w:t xml:space="preserve">Überblick und </w:t>
      </w:r>
      <w:r w:rsidR="007A1E4C" w:rsidRPr="00A03CFA">
        <w:rPr>
          <w:b/>
          <w:sz w:val="40"/>
        </w:rPr>
        <w:t xml:space="preserve">Grundlagen </w:t>
      </w:r>
      <w:r>
        <w:rPr>
          <w:b/>
          <w:sz w:val="40"/>
        </w:rPr>
        <w:br/>
      </w:r>
      <w:r w:rsidR="007A1E4C" w:rsidRPr="00A03CFA">
        <w:rPr>
          <w:b/>
          <w:sz w:val="40"/>
        </w:rPr>
        <w:t>der Standardisierung</w:t>
      </w:r>
      <w:r>
        <w:rPr>
          <w:b/>
          <w:sz w:val="40"/>
        </w:rPr>
        <w:t xml:space="preserve"> des </w:t>
      </w:r>
      <w:r w:rsidRPr="00A03CFA">
        <w:rPr>
          <w:b/>
          <w:sz w:val="40"/>
        </w:rPr>
        <w:t>OMDS 3.0</w:t>
      </w:r>
    </w:p>
    <w:p w14:paraId="02BED4C0" w14:textId="77777777" w:rsidR="00DD5669" w:rsidRPr="00A03CFA" w:rsidRDefault="00DD5669" w:rsidP="00A03CFA">
      <w:pPr>
        <w:jc w:val="center"/>
        <w:rPr>
          <w:b/>
          <w:sz w:val="40"/>
        </w:rPr>
      </w:pPr>
    </w:p>
    <w:p w14:paraId="6DF47F8C" w14:textId="77777777" w:rsidR="00DD5669" w:rsidRDefault="00DD5669" w:rsidP="00DD5669"/>
    <w:p w14:paraId="57CE07BC" w14:textId="778CB360" w:rsidR="008533BC" w:rsidRPr="00EC1A17" w:rsidRDefault="00EC1A17" w:rsidP="00DD5669">
      <w:pPr>
        <w:rPr>
          <w:b/>
        </w:rPr>
      </w:pPr>
      <w:r w:rsidRPr="00EC1A17">
        <w:rPr>
          <w:b/>
        </w:rPr>
        <w:t>Release 1.</w:t>
      </w:r>
      <w:r w:rsidR="003A0D02">
        <w:rPr>
          <w:b/>
        </w:rPr>
        <w:t>7</w:t>
      </w:r>
      <w:r w:rsidRPr="00EC1A17">
        <w:rPr>
          <w:b/>
        </w:rPr>
        <w:t>.0</w:t>
      </w:r>
    </w:p>
    <w:p w14:paraId="160B9B08" w14:textId="77777777" w:rsidR="008533BC" w:rsidRDefault="008533BC" w:rsidP="00DD5669"/>
    <w:p w14:paraId="2FF9EDFB" w14:textId="77777777" w:rsidR="006C3659" w:rsidRPr="00A03CFA" w:rsidRDefault="00956F52" w:rsidP="00A03CFA">
      <w:pPr>
        <w:rPr>
          <w:b/>
        </w:rPr>
      </w:pPr>
      <w:r w:rsidRPr="00A03CFA">
        <w:rPr>
          <w:b/>
        </w:rPr>
        <w:t>Kurzb</w:t>
      </w:r>
      <w:r w:rsidR="006C3659" w:rsidRPr="00A03CFA">
        <w:rPr>
          <w:b/>
        </w:rPr>
        <w:t>eschreibung</w:t>
      </w:r>
    </w:p>
    <w:p w14:paraId="222B860F" w14:textId="77777777" w:rsidR="000F76C8" w:rsidRDefault="000C6ECB" w:rsidP="007A1E4C">
      <w:r>
        <w:t xml:space="preserve">OMDS 3.0 </w:t>
      </w:r>
      <w:r w:rsidR="008C51BF">
        <w:t xml:space="preserve">ist eine Arbeitsplattform der Versicherungsunternehmen, die </w:t>
      </w:r>
      <w:r w:rsidR="000F76C8">
        <w:t>das Ziel</w:t>
      </w:r>
      <w:r w:rsidR="008C51BF">
        <w:t xml:space="preserve"> hat</w:t>
      </w:r>
      <w:r w:rsidR="000F76C8">
        <w:t xml:space="preserve">, die </w:t>
      </w:r>
      <w:r w:rsidR="00B361D5">
        <w:t xml:space="preserve">internetbasierten Prozesse </w:t>
      </w:r>
      <w:r>
        <w:t>zwischen Versicherung</w:t>
      </w:r>
      <w:r w:rsidR="003B5C60">
        <w:t>ssystemen</w:t>
      </w:r>
      <w:r w:rsidR="009812EF">
        <w:t xml:space="preserve"> und </w:t>
      </w:r>
      <w:r>
        <w:t xml:space="preserve">Maklersystemen </w:t>
      </w:r>
      <w:r w:rsidR="000F76C8">
        <w:t>zu standardisieren.</w:t>
      </w:r>
    </w:p>
    <w:p w14:paraId="7AC2B90C" w14:textId="77777777" w:rsidR="00A77A31" w:rsidRDefault="00A77A31" w:rsidP="007A1E4C"/>
    <w:p w14:paraId="1B420C21" w14:textId="77777777" w:rsidR="00E50EA2" w:rsidRDefault="00185C87" w:rsidP="007A1E4C">
      <w:r>
        <w:t xml:space="preserve">Das vorliegende Dokument beschreibt </w:t>
      </w:r>
      <w:r w:rsidR="00114A9E">
        <w:t>die</w:t>
      </w:r>
      <w:r w:rsidR="001047AF">
        <w:t xml:space="preserve"> </w:t>
      </w:r>
      <w:r w:rsidR="00E50EA2">
        <w:t xml:space="preserve">Grundlagen </w:t>
      </w:r>
      <w:r w:rsidR="003956B7">
        <w:t>und</w:t>
      </w:r>
      <w:r w:rsidR="003D6788">
        <w:t xml:space="preserve"> </w:t>
      </w:r>
      <w:r>
        <w:t xml:space="preserve">Rahmenbedingungen für </w:t>
      </w:r>
      <w:r w:rsidR="0034409C">
        <w:t xml:space="preserve">die Standardisierung </w:t>
      </w:r>
      <w:r w:rsidR="000F76C8">
        <w:t xml:space="preserve">der Prozesse </w:t>
      </w:r>
      <w:r w:rsidR="00C41187">
        <w:t xml:space="preserve">sowie </w:t>
      </w:r>
      <w:r w:rsidR="000F76C8">
        <w:t>den organisatorischen Rahmen für die „</w:t>
      </w:r>
      <w:r w:rsidR="00E50EA2">
        <w:t>Normenbildung</w:t>
      </w:r>
      <w:r w:rsidR="000F76C8">
        <w:t>“</w:t>
      </w:r>
      <w:r w:rsidR="003D6788">
        <w:t xml:space="preserve"> von </w:t>
      </w:r>
      <w:r w:rsidR="001047AF">
        <w:t>OMDS 3.0</w:t>
      </w:r>
      <w:r w:rsidR="000F76C8">
        <w:t>.</w:t>
      </w:r>
      <w:r w:rsidR="00114A9E">
        <w:t xml:space="preserve"> </w:t>
      </w:r>
    </w:p>
    <w:p w14:paraId="106F244B" w14:textId="77777777" w:rsidR="008533BC" w:rsidRDefault="008533BC" w:rsidP="00DD5669"/>
    <w:p w14:paraId="12D00121" w14:textId="77777777" w:rsidR="000331E4" w:rsidRDefault="00D57F11" w:rsidP="00A03CFA">
      <w:r w:rsidRPr="00A03CFA">
        <w:rPr>
          <w:b/>
        </w:rPr>
        <w:t>Ansprechpartner</w:t>
      </w:r>
      <w:r>
        <w:tab/>
      </w:r>
      <w:r w:rsidR="002E5109">
        <w:t>Manfred Klaber</w:t>
      </w:r>
      <w:r w:rsidRPr="00D57F11">
        <w:t xml:space="preserve">, </w:t>
      </w:r>
      <w:hyperlink r:id="rId8" w:history="1">
        <w:r w:rsidR="002E5109" w:rsidRPr="00367F1C">
          <w:rPr>
            <w:rStyle w:val="Hyperlink"/>
          </w:rPr>
          <w:t>manfred.klaber@vvo.at</w:t>
        </w:r>
      </w:hyperlink>
    </w:p>
    <w:p w14:paraId="50C80516" w14:textId="77777777" w:rsidR="002E5109" w:rsidRPr="002E5109" w:rsidRDefault="002E5109" w:rsidP="002E5109"/>
    <w:p w14:paraId="2477FC61" w14:textId="32BC2ECE" w:rsidR="008533BC" w:rsidRDefault="008533BC">
      <w:pPr>
        <w:rPr>
          <w:b/>
        </w:rPr>
      </w:pPr>
    </w:p>
    <w:p w14:paraId="2A19D17B" w14:textId="77777777" w:rsidR="003956B7" w:rsidRDefault="003956B7" w:rsidP="00A03CFA">
      <w:pPr>
        <w:rPr>
          <w:b/>
        </w:rPr>
      </w:pPr>
    </w:p>
    <w:p w14:paraId="3B863706" w14:textId="77777777" w:rsidR="000331E4" w:rsidRDefault="000331E4" w:rsidP="00A03CFA">
      <w:pPr>
        <w:rPr>
          <w:b/>
        </w:rPr>
      </w:pPr>
      <w:r w:rsidRPr="00A03CFA">
        <w:rPr>
          <w:b/>
        </w:rPr>
        <w:t>Dokumentenhistorie</w:t>
      </w:r>
    </w:p>
    <w:p w14:paraId="26F9A4C4" w14:textId="77777777" w:rsidR="008533BC" w:rsidRPr="00A03CFA" w:rsidRDefault="008533BC" w:rsidP="00A03CFA">
      <w:pPr>
        <w:rPr>
          <w:b/>
        </w:rPr>
      </w:pP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2647"/>
        <w:gridCol w:w="4869"/>
        <w:gridCol w:w="1772"/>
      </w:tblGrid>
      <w:tr w:rsidR="006C3659" w14:paraId="16FB2431" w14:textId="77777777" w:rsidTr="006C3659">
        <w:tc>
          <w:tcPr>
            <w:tcW w:w="2694" w:type="dxa"/>
            <w:shd w:val="clear" w:color="auto" w:fill="F2F2F2" w:themeFill="background1" w:themeFillShade="F2"/>
          </w:tcPr>
          <w:p w14:paraId="5232C6E6" w14:textId="77777777" w:rsidR="006C3659" w:rsidRDefault="006C3659" w:rsidP="00DD5669">
            <w:r>
              <w:t>Name</w:t>
            </w:r>
          </w:p>
        </w:tc>
        <w:tc>
          <w:tcPr>
            <w:tcW w:w="4961" w:type="dxa"/>
            <w:shd w:val="clear" w:color="auto" w:fill="F2F2F2" w:themeFill="background1" w:themeFillShade="F2"/>
          </w:tcPr>
          <w:p w14:paraId="01053B47" w14:textId="77777777" w:rsidR="006C3659" w:rsidRDefault="006C3659" w:rsidP="00DD5669">
            <w:r>
              <w:t>Änderung</w:t>
            </w:r>
          </w:p>
        </w:tc>
        <w:tc>
          <w:tcPr>
            <w:tcW w:w="1783" w:type="dxa"/>
            <w:shd w:val="clear" w:color="auto" w:fill="F2F2F2" w:themeFill="background1" w:themeFillShade="F2"/>
          </w:tcPr>
          <w:p w14:paraId="40BFBE7A" w14:textId="77777777" w:rsidR="006C3659" w:rsidRDefault="006C3659" w:rsidP="00DD5669">
            <w:r>
              <w:t>Datum</w:t>
            </w:r>
          </w:p>
        </w:tc>
      </w:tr>
      <w:tr w:rsidR="006C3659" w14:paraId="7B77EFA2" w14:textId="77777777" w:rsidTr="006C3659">
        <w:tc>
          <w:tcPr>
            <w:tcW w:w="2694" w:type="dxa"/>
          </w:tcPr>
          <w:p w14:paraId="3BA830E3" w14:textId="77777777" w:rsidR="006C3659" w:rsidRDefault="002E5109" w:rsidP="00DD5669">
            <w:r>
              <w:t>Dr. Ignaz Geiger</w:t>
            </w:r>
          </w:p>
        </w:tc>
        <w:tc>
          <w:tcPr>
            <w:tcW w:w="4961" w:type="dxa"/>
          </w:tcPr>
          <w:p w14:paraId="3E683A13" w14:textId="77777777" w:rsidR="006C3659" w:rsidRDefault="00AD20AC" w:rsidP="00AD20AC">
            <w:r>
              <w:t>Erstfassung</w:t>
            </w:r>
          </w:p>
        </w:tc>
        <w:tc>
          <w:tcPr>
            <w:tcW w:w="1783" w:type="dxa"/>
          </w:tcPr>
          <w:p w14:paraId="3F88BAED" w14:textId="77777777" w:rsidR="006C3659" w:rsidRDefault="000407A7" w:rsidP="00DD5669">
            <w:r>
              <w:t>27.04.2019</w:t>
            </w:r>
          </w:p>
        </w:tc>
      </w:tr>
      <w:tr w:rsidR="006C3659" w14:paraId="66D237F0" w14:textId="77777777" w:rsidTr="006C3659">
        <w:tc>
          <w:tcPr>
            <w:tcW w:w="2694" w:type="dxa"/>
          </w:tcPr>
          <w:p w14:paraId="43311C60" w14:textId="77777777" w:rsidR="006C3659" w:rsidRDefault="0086063A" w:rsidP="00DD5669">
            <w:r>
              <w:t>Dr. Ignaz Geiger</w:t>
            </w:r>
          </w:p>
        </w:tc>
        <w:tc>
          <w:tcPr>
            <w:tcW w:w="4961" w:type="dxa"/>
          </w:tcPr>
          <w:p w14:paraId="4E1A78E6" w14:textId="77777777" w:rsidR="006C3659" w:rsidRDefault="0086063A" w:rsidP="00DD5669">
            <w:r>
              <w:t>QS und Änderungen eingearbeitet</w:t>
            </w:r>
          </w:p>
        </w:tc>
        <w:tc>
          <w:tcPr>
            <w:tcW w:w="1783" w:type="dxa"/>
          </w:tcPr>
          <w:p w14:paraId="689CEA37" w14:textId="77777777" w:rsidR="006C3659" w:rsidRDefault="0086063A" w:rsidP="00DD5669">
            <w:r>
              <w:t>07.06.2019</w:t>
            </w:r>
          </w:p>
        </w:tc>
      </w:tr>
      <w:tr w:rsidR="003956B7" w14:paraId="5611137A" w14:textId="77777777" w:rsidTr="006C3659">
        <w:tc>
          <w:tcPr>
            <w:tcW w:w="2694" w:type="dxa"/>
          </w:tcPr>
          <w:p w14:paraId="29B8EAF9" w14:textId="39978B28" w:rsidR="003956B7" w:rsidRDefault="006E344D" w:rsidP="00DD5669">
            <w:r>
              <w:t>Jens Bühring</w:t>
            </w:r>
          </w:p>
        </w:tc>
        <w:tc>
          <w:tcPr>
            <w:tcW w:w="4961" w:type="dxa"/>
          </w:tcPr>
          <w:p w14:paraId="361B24CE" w14:textId="2C8D0E5B" w:rsidR="003956B7" w:rsidRDefault="006E344D" w:rsidP="00DD5669">
            <w:r>
              <w:t>Status von Services leicht adaptiert</w:t>
            </w:r>
          </w:p>
        </w:tc>
        <w:tc>
          <w:tcPr>
            <w:tcW w:w="1783" w:type="dxa"/>
          </w:tcPr>
          <w:p w14:paraId="4A5FBE37" w14:textId="514490F9" w:rsidR="003956B7" w:rsidRDefault="006E344D" w:rsidP="00DD5669">
            <w:r>
              <w:t>12.06.2019</w:t>
            </w:r>
          </w:p>
        </w:tc>
      </w:tr>
      <w:tr w:rsidR="003956B7" w14:paraId="07D90C60" w14:textId="77777777" w:rsidTr="006C3659">
        <w:tc>
          <w:tcPr>
            <w:tcW w:w="2694" w:type="dxa"/>
          </w:tcPr>
          <w:p w14:paraId="682524CE" w14:textId="5E4F2D47" w:rsidR="003956B7" w:rsidRDefault="00EC1A17" w:rsidP="00DD5669">
            <w:r>
              <w:t>Jens Bühring</w:t>
            </w:r>
          </w:p>
        </w:tc>
        <w:tc>
          <w:tcPr>
            <w:tcW w:w="4961" w:type="dxa"/>
          </w:tcPr>
          <w:p w14:paraId="7401EBD8" w14:textId="60BA8006" w:rsidR="003956B7" w:rsidRDefault="00EC1A17" w:rsidP="00DD5669">
            <w:r w:rsidRPr="00EC1A17">
              <w:t>Version auf Release 1.5.0 gesetzt</w:t>
            </w:r>
          </w:p>
        </w:tc>
        <w:tc>
          <w:tcPr>
            <w:tcW w:w="1783" w:type="dxa"/>
          </w:tcPr>
          <w:p w14:paraId="08C1A4B9" w14:textId="38496B0C" w:rsidR="003956B7" w:rsidRDefault="00EC1A17" w:rsidP="00DD5669">
            <w:r>
              <w:t>14.07.2020</w:t>
            </w:r>
          </w:p>
        </w:tc>
      </w:tr>
      <w:tr w:rsidR="003956B7" w14:paraId="37278422" w14:textId="77777777" w:rsidTr="006C3659">
        <w:tc>
          <w:tcPr>
            <w:tcW w:w="2694" w:type="dxa"/>
          </w:tcPr>
          <w:p w14:paraId="2CBC7713" w14:textId="7E3F8DED" w:rsidR="003956B7" w:rsidRDefault="00360C18" w:rsidP="00DD5669">
            <w:r>
              <w:t>Jens Bühring</w:t>
            </w:r>
          </w:p>
        </w:tc>
        <w:tc>
          <w:tcPr>
            <w:tcW w:w="4961" w:type="dxa"/>
          </w:tcPr>
          <w:p w14:paraId="5530D038" w14:textId="720A8A31" w:rsidR="003956B7" w:rsidRDefault="00360C18" w:rsidP="00DD5669">
            <w:r>
              <w:t>Version auf Release 1.6.0 gesetzt</w:t>
            </w:r>
          </w:p>
        </w:tc>
        <w:tc>
          <w:tcPr>
            <w:tcW w:w="1783" w:type="dxa"/>
          </w:tcPr>
          <w:p w14:paraId="4CB0D6A6" w14:textId="1370D014" w:rsidR="003956B7" w:rsidRDefault="00360C18" w:rsidP="00DD5669">
            <w:r>
              <w:t>23.06.2021</w:t>
            </w:r>
          </w:p>
        </w:tc>
      </w:tr>
      <w:tr w:rsidR="003A0D02" w14:paraId="36732BA9" w14:textId="77777777" w:rsidTr="006C3659">
        <w:tc>
          <w:tcPr>
            <w:tcW w:w="2694" w:type="dxa"/>
          </w:tcPr>
          <w:p w14:paraId="1ECB88FB" w14:textId="5D5E0646" w:rsidR="003A0D02" w:rsidRDefault="003A0D02" w:rsidP="00DD5669">
            <w:r>
              <w:t>Jens Bühring</w:t>
            </w:r>
          </w:p>
        </w:tc>
        <w:tc>
          <w:tcPr>
            <w:tcW w:w="4961" w:type="dxa"/>
          </w:tcPr>
          <w:p w14:paraId="0152B7EA" w14:textId="634022A9" w:rsidR="003A0D02" w:rsidRDefault="003A0D02" w:rsidP="00DD5669">
            <w:r>
              <w:t>Release auf 1.7.0 gesetzt</w:t>
            </w:r>
          </w:p>
        </w:tc>
        <w:tc>
          <w:tcPr>
            <w:tcW w:w="1783" w:type="dxa"/>
          </w:tcPr>
          <w:p w14:paraId="5D663E5C" w14:textId="1C097AE4" w:rsidR="003A0D02" w:rsidRDefault="003A0D02" w:rsidP="00DD5669">
            <w:r>
              <w:t>07.01.2022</w:t>
            </w:r>
          </w:p>
        </w:tc>
      </w:tr>
    </w:tbl>
    <w:p w14:paraId="0204E06D" w14:textId="77777777" w:rsidR="000331E4" w:rsidRDefault="000331E4" w:rsidP="00DD5669"/>
    <w:p w14:paraId="1022616F" w14:textId="77777777" w:rsidR="003956B7" w:rsidRDefault="003956B7" w:rsidP="00A03CFA">
      <w:pPr>
        <w:rPr>
          <w:b/>
        </w:rPr>
      </w:pPr>
    </w:p>
    <w:p w14:paraId="12009CC5" w14:textId="77777777" w:rsidR="006C3659" w:rsidRPr="00A03CFA" w:rsidRDefault="00956F52" w:rsidP="00A03CFA">
      <w:r w:rsidRPr="00A03CFA">
        <w:rPr>
          <w:b/>
        </w:rPr>
        <w:t>Voraussetzung</w:t>
      </w:r>
      <w:r w:rsidR="00A03CFA" w:rsidRPr="00A03CFA">
        <w:rPr>
          <w:b/>
        </w:rPr>
        <w:t>en</w:t>
      </w:r>
      <w:r w:rsidR="00A03CFA">
        <w:t>:</w:t>
      </w:r>
      <w:r w:rsidR="00A03CFA">
        <w:tab/>
      </w:r>
      <w:r w:rsidR="00A03CFA">
        <w:tab/>
      </w:r>
      <w:r w:rsidR="00A03CFA" w:rsidRPr="00A03CFA">
        <w:t>keine</w:t>
      </w:r>
    </w:p>
    <w:p w14:paraId="3C8AF9F3" w14:textId="77777777" w:rsidR="003956B7" w:rsidRDefault="003956B7" w:rsidP="00A03CFA">
      <w:pPr>
        <w:rPr>
          <w:b/>
        </w:rPr>
      </w:pPr>
    </w:p>
    <w:p w14:paraId="3AA3A496" w14:textId="77777777" w:rsidR="006C3659" w:rsidRDefault="006C3659" w:rsidP="00A11789">
      <w:pPr>
        <w:ind w:left="357" w:hanging="357"/>
      </w:pPr>
      <w:r w:rsidRPr="00A03CFA">
        <w:rPr>
          <w:b/>
        </w:rPr>
        <w:t>Rechtliche</w:t>
      </w:r>
      <w:r>
        <w:t xml:space="preserve"> </w:t>
      </w:r>
      <w:r w:rsidRPr="000235DD">
        <w:rPr>
          <w:b/>
        </w:rPr>
        <w:t>Hinweise</w:t>
      </w:r>
      <w:r w:rsidR="00A03CFA">
        <w:t>:</w:t>
      </w:r>
      <w:r w:rsidR="00A03CFA">
        <w:tab/>
      </w:r>
      <w:r w:rsidR="003D6788">
        <w:t>D</w:t>
      </w:r>
      <w:r w:rsidR="00A11789">
        <w:t xml:space="preserve">ieses Dokument wie auch alle anderen </w:t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  <w:t xml:space="preserve">Arbeitsgrundlagen, Dokumente </w:t>
      </w:r>
      <w:r w:rsidR="003D6788">
        <w:t xml:space="preserve">und </w:t>
      </w:r>
      <w:r w:rsidR="00A11789">
        <w:t xml:space="preserve">Ergebnisse des </w:t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  <w:t>OMDS 3.0 unterlieg</w:t>
      </w:r>
      <w:r w:rsidR="003D6788">
        <w:t xml:space="preserve">t </w:t>
      </w:r>
      <w:r w:rsidR="00A11789">
        <w:t xml:space="preserve">den Nutzungsbedingungen des </w:t>
      </w:r>
      <w:r w:rsidR="003D6788">
        <w:tab/>
      </w:r>
      <w:r w:rsidR="003D6788">
        <w:tab/>
      </w:r>
      <w:r w:rsidR="003D6788">
        <w:tab/>
      </w:r>
      <w:r w:rsidR="003D6788">
        <w:tab/>
      </w:r>
      <w:r w:rsidR="003D6788">
        <w:tab/>
      </w:r>
      <w:r w:rsidR="00A11789">
        <w:t>OMDS 3.0</w:t>
      </w:r>
    </w:p>
    <w:p w14:paraId="32EDE902" w14:textId="77777777" w:rsidR="003956B7" w:rsidRDefault="003956B7">
      <w:r>
        <w:br w:type="page"/>
      </w:r>
    </w:p>
    <w:p w14:paraId="6C10B562" w14:textId="77777777" w:rsidR="003956B7" w:rsidRPr="007A414A" w:rsidRDefault="007A414A" w:rsidP="00A03CFA">
      <w:pPr>
        <w:rPr>
          <w:b/>
          <w:sz w:val="28"/>
        </w:rPr>
      </w:pPr>
      <w:r w:rsidRPr="007A414A">
        <w:rPr>
          <w:b/>
          <w:sz w:val="28"/>
        </w:rPr>
        <w:lastRenderedPageBreak/>
        <w:t>INHALT</w:t>
      </w:r>
    </w:p>
    <w:p w14:paraId="4A12FF3C" w14:textId="77777777" w:rsidR="007A414A" w:rsidRPr="00A03CFA" w:rsidRDefault="007A414A" w:rsidP="00A03CFA"/>
    <w:p w14:paraId="7973C094" w14:textId="371AE622" w:rsidR="006E344D" w:rsidRDefault="007A414A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r>
        <w:rPr>
          <w:lang w:val="de-AT"/>
        </w:rPr>
        <w:fldChar w:fldCharType="begin"/>
      </w:r>
      <w:r>
        <w:rPr>
          <w:lang w:val="de-AT"/>
        </w:rPr>
        <w:instrText xml:space="preserve"> TOC \o "2-3" \h \z \t "Überschrift 1;1" </w:instrText>
      </w:r>
      <w:r>
        <w:rPr>
          <w:lang w:val="de-AT"/>
        </w:rPr>
        <w:fldChar w:fldCharType="separate"/>
      </w:r>
      <w:hyperlink w:anchor="_Toc11234753" w:history="1">
        <w:r w:rsidR="006E344D" w:rsidRPr="00B77339">
          <w:rPr>
            <w:rStyle w:val="Hyperlink"/>
            <w:noProof/>
          </w:rPr>
          <w:t>1.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Ausgangssituation und Zielsetzung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_Toc11234753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4</w:t>
        </w:r>
        <w:r w:rsidR="006E344D">
          <w:rPr>
            <w:noProof/>
            <w:webHidden/>
          </w:rPr>
          <w:fldChar w:fldCharType="end"/>
        </w:r>
      </w:hyperlink>
    </w:p>
    <w:p w14:paraId="68AFE221" w14:textId="02288417" w:rsidR="006E344D" w:rsidRDefault="005A2DA6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54" w:history="1">
        <w:r w:rsidR="006E344D" w:rsidRPr="00B77339">
          <w:rPr>
            <w:rStyle w:val="Hyperlink"/>
            <w:noProof/>
          </w:rPr>
          <w:t>2.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Veröffentlichung der OMDS 3 Normen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_Toc11234754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4</w:t>
        </w:r>
        <w:r w:rsidR="006E344D">
          <w:rPr>
            <w:noProof/>
            <w:webHidden/>
          </w:rPr>
          <w:fldChar w:fldCharType="end"/>
        </w:r>
      </w:hyperlink>
    </w:p>
    <w:p w14:paraId="3E82E946" w14:textId="4BD385B5" w:rsidR="006E344D" w:rsidRDefault="005A2DA6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55" w:history="1">
        <w:r w:rsidR="006E344D" w:rsidRPr="00B77339">
          <w:rPr>
            <w:rStyle w:val="Hyperlink"/>
            <w:noProof/>
          </w:rPr>
          <w:t>3.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Struktur der Normen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_Toc11234755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5</w:t>
        </w:r>
        <w:r w:rsidR="006E344D">
          <w:rPr>
            <w:noProof/>
            <w:webHidden/>
          </w:rPr>
          <w:fldChar w:fldCharType="end"/>
        </w:r>
      </w:hyperlink>
    </w:p>
    <w:p w14:paraId="3F3C01BD" w14:textId="6BAD23F5" w:rsidR="006E344D" w:rsidRDefault="005A2DA6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56" w:history="1">
        <w:r w:rsidR="006E344D" w:rsidRPr="00B77339">
          <w:rPr>
            <w:rStyle w:val="Hyperlink"/>
            <w:noProof/>
          </w:rPr>
          <w:t>4.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Willensbildung der OMDS 3.0 Normierung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_Toc11234756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6</w:t>
        </w:r>
        <w:r w:rsidR="006E344D">
          <w:rPr>
            <w:noProof/>
            <w:webHidden/>
          </w:rPr>
          <w:fldChar w:fldCharType="end"/>
        </w:r>
      </w:hyperlink>
    </w:p>
    <w:p w14:paraId="7C1B8B4B" w14:textId="2DA99971" w:rsidR="006E344D" w:rsidRDefault="005A2DA6" w:rsidP="006E344D">
      <w:pPr>
        <w:pStyle w:val="Verzeichnis2"/>
        <w:tabs>
          <w:tab w:val="left" w:pos="851"/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57" w:history="1">
        <w:r w:rsidR="006E344D" w:rsidRPr="00B77339">
          <w:rPr>
            <w:rStyle w:val="Hyperlink"/>
            <w:noProof/>
          </w:rPr>
          <w:t>4.1.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Steuerkreis OMDS 3.0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_Toc11234757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6</w:t>
        </w:r>
        <w:r w:rsidR="006E344D">
          <w:rPr>
            <w:noProof/>
            <w:webHidden/>
          </w:rPr>
          <w:fldChar w:fldCharType="end"/>
        </w:r>
      </w:hyperlink>
    </w:p>
    <w:p w14:paraId="47BBC211" w14:textId="77460F11" w:rsidR="006E344D" w:rsidRDefault="005A2DA6" w:rsidP="006E344D">
      <w:pPr>
        <w:pStyle w:val="Verzeichnis2"/>
        <w:tabs>
          <w:tab w:val="left" w:pos="851"/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58" w:history="1">
        <w:r w:rsidR="006E344D" w:rsidRPr="00B77339">
          <w:rPr>
            <w:rStyle w:val="Hyperlink"/>
            <w:noProof/>
          </w:rPr>
          <w:t>4.2.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Fachausschuss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_Toc11234758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6</w:t>
        </w:r>
        <w:r w:rsidR="006E344D">
          <w:rPr>
            <w:noProof/>
            <w:webHidden/>
          </w:rPr>
          <w:fldChar w:fldCharType="end"/>
        </w:r>
      </w:hyperlink>
    </w:p>
    <w:p w14:paraId="0910EFE7" w14:textId="7A2BBD3B" w:rsidR="006E344D" w:rsidRDefault="005A2DA6" w:rsidP="006E344D">
      <w:pPr>
        <w:pStyle w:val="Verzeichnis2"/>
        <w:tabs>
          <w:tab w:val="left" w:pos="851"/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59" w:history="1">
        <w:r w:rsidR="006E344D" w:rsidRPr="00B77339">
          <w:rPr>
            <w:rStyle w:val="Hyperlink"/>
            <w:noProof/>
          </w:rPr>
          <w:t>4.3.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Lenkungsausschuss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_Toc11234759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6</w:t>
        </w:r>
        <w:r w:rsidR="006E344D">
          <w:rPr>
            <w:noProof/>
            <w:webHidden/>
          </w:rPr>
          <w:fldChar w:fldCharType="end"/>
        </w:r>
      </w:hyperlink>
    </w:p>
    <w:p w14:paraId="69D02FB5" w14:textId="7DA26E17" w:rsidR="006E344D" w:rsidRDefault="005A2DA6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0" w:history="1">
        <w:r w:rsidR="006E344D" w:rsidRPr="00B77339">
          <w:rPr>
            <w:rStyle w:val="Hyperlink"/>
            <w:noProof/>
          </w:rPr>
          <w:t>5.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Status von Services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_Toc11234760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7</w:t>
        </w:r>
        <w:r w:rsidR="006E344D">
          <w:rPr>
            <w:noProof/>
            <w:webHidden/>
          </w:rPr>
          <w:fldChar w:fldCharType="end"/>
        </w:r>
      </w:hyperlink>
    </w:p>
    <w:p w14:paraId="72C314D5" w14:textId="0F06ED3F" w:rsidR="006E344D" w:rsidRDefault="005A2DA6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1" w:history="1">
        <w:r w:rsidR="006E344D" w:rsidRPr="00B77339">
          <w:rPr>
            <w:rStyle w:val="Hyperlink"/>
            <w:noProof/>
          </w:rPr>
          <w:t>6.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OMDS Repository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_Toc11234761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7</w:t>
        </w:r>
        <w:r w:rsidR="006E344D">
          <w:rPr>
            <w:noProof/>
            <w:webHidden/>
          </w:rPr>
          <w:fldChar w:fldCharType="end"/>
        </w:r>
      </w:hyperlink>
    </w:p>
    <w:p w14:paraId="410326AA" w14:textId="3527008A" w:rsidR="006E344D" w:rsidRDefault="005A2DA6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2" w:history="1">
        <w:r w:rsidR="006E344D" w:rsidRPr="00B77339">
          <w:rPr>
            <w:rStyle w:val="Hyperlink"/>
            <w:noProof/>
          </w:rPr>
          <w:t>7.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Stakeholder im Normierungsprozess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_Toc11234762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8</w:t>
        </w:r>
        <w:r w:rsidR="006E344D">
          <w:rPr>
            <w:noProof/>
            <w:webHidden/>
          </w:rPr>
          <w:fldChar w:fldCharType="end"/>
        </w:r>
      </w:hyperlink>
    </w:p>
    <w:p w14:paraId="30EF2831" w14:textId="66B356E3" w:rsidR="006E344D" w:rsidRDefault="005A2DA6" w:rsidP="006E344D">
      <w:pPr>
        <w:pStyle w:val="Verzeichnis2"/>
        <w:tabs>
          <w:tab w:val="left" w:pos="851"/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3" w:history="1">
        <w:r w:rsidR="006E344D" w:rsidRPr="00B77339">
          <w:rPr>
            <w:rStyle w:val="Hyperlink"/>
            <w:noProof/>
          </w:rPr>
          <w:t>7.1.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Versicherungsverband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_Toc11234763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8</w:t>
        </w:r>
        <w:r w:rsidR="006E344D">
          <w:rPr>
            <w:noProof/>
            <w:webHidden/>
          </w:rPr>
          <w:fldChar w:fldCharType="end"/>
        </w:r>
      </w:hyperlink>
    </w:p>
    <w:p w14:paraId="61E5B0DF" w14:textId="6D0363AC" w:rsidR="006E344D" w:rsidRDefault="005A2DA6" w:rsidP="006E344D">
      <w:pPr>
        <w:pStyle w:val="Verzeichnis2"/>
        <w:tabs>
          <w:tab w:val="left" w:pos="851"/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4" w:history="1">
        <w:r w:rsidR="006E344D" w:rsidRPr="00B77339">
          <w:rPr>
            <w:rStyle w:val="Hyperlink"/>
            <w:noProof/>
          </w:rPr>
          <w:t>7.1.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Fachverband der Versicherungsmakler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_Toc11234764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8</w:t>
        </w:r>
        <w:r w:rsidR="006E344D">
          <w:rPr>
            <w:noProof/>
            <w:webHidden/>
          </w:rPr>
          <w:fldChar w:fldCharType="end"/>
        </w:r>
      </w:hyperlink>
    </w:p>
    <w:p w14:paraId="43BF4962" w14:textId="3DD0C1E3" w:rsidR="006E344D" w:rsidRDefault="005A2DA6" w:rsidP="006E344D">
      <w:pPr>
        <w:pStyle w:val="Verzeichnis2"/>
        <w:tabs>
          <w:tab w:val="left" w:pos="851"/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5" w:history="1">
        <w:r w:rsidR="006E344D" w:rsidRPr="00B77339">
          <w:rPr>
            <w:rStyle w:val="Hyperlink"/>
            <w:noProof/>
          </w:rPr>
          <w:t>7.2.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Hersteller von Maklerverwaltungssoftware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_Toc11234765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8</w:t>
        </w:r>
        <w:r w:rsidR="006E344D">
          <w:rPr>
            <w:noProof/>
            <w:webHidden/>
          </w:rPr>
          <w:fldChar w:fldCharType="end"/>
        </w:r>
      </w:hyperlink>
    </w:p>
    <w:p w14:paraId="1C6EFD6F" w14:textId="2E17EF53" w:rsidR="006E344D" w:rsidRDefault="005A2DA6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6" w:history="1">
        <w:r w:rsidR="006E344D" w:rsidRPr="00B77339">
          <w:rPr>
            <w:rStyle w:val="Hyperlink"/>
            <w:noProof/>
          </w:rPr>
          <w:t>8.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Projektantrag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_Toc11234766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8</w:t>
        </w:r>
        <w:r w:rsidR="006E344D">
          <w:rPr>
            <w:noProof/>
            <w:webHidden/>
          </w:rPr>
          <w:fldChar w:fldCharType="end"/>
        </w:r>
      </w:hyperlink>
    </w:p>
    <w:p w14:paraId="68FD5414" w14:textId="391A7899" w:rsidR="006E344D" w:rsidRDefault="005A2DA6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7" w:history="1">
        <w:r w:rsidR="006E344D" w:rsidRPr="00B77339">
          <w:rPr>
            <w:rStyle w:val="Hyperlink"/>
            <w:noProof/>
          </w:rPr>
          <w:t>9.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Übersicht über implementierte Services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_Toc11234767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9</w:t>
        </w:r>
        <w:r w:rsidR="006E344D">
          <w:rPr>
            <w:noProof/>
            <w:webHidden/>
          </w:rPr>
          <w:fldChar w:fldCharType="end"/>
        </w:r>
      </w:hyperlink>
    </w:p>
    <w:p w14:paraId="598F6B6A" w14:textId="1E71C24D" w:rsidR="006E344D" w:rsidRDefault="005A2DA6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8" w:history="1">
        <w:r w:rsidR="006E344D" w:rsidRPr="00B77339">
          <w:rPr>
            <w:rStyle w:val="Hyperlink"/>
            <w:noProof/>
          </w:rPr>
          <w:t>10.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Change-Requests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_Toc11234768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9</w:t>
        </w:r>
        <w:r w:rsidR="006E344D">
          <w:rPr>
            <w:noProof/>
            <w:webHidden/>
          </w:rPr>
          <w:fldChar w:fldCharType="end"/>
        </w:r>
      </w:hyperlink>
    </w:p>
    <w:p w14:paraId="0AF86928" w14:textId="59A3BC18" w:rsidR="00724385" w:rsidRDefault="007A414A" w:rsidP="006E344D">
      <w:pPr>
        <w:tabs>
          <w:tab w:val="left" w:pos="851"/>
        </w:tabs>
        <w:rPr>
          <w:lang w:val="de-AT"/>
        </w:rPr>
      </w:pPr>
      <w:r>
        <w:rPr>
          <w:lang w:val="de-AT"/>
        </w:rPr>
        <w:fldChar w:fldCharType="end"/>
      </w:r>
    </w:p>
    <w:p w14:paraId="76E6D74E" w14:textId="77777777" w:rsidR="00A85D87" w:rsidRDefault="00A85D87">
      <w:pPr>
        <w:rPr>
          <w:lang w:val="de-AT"/>
        </w:rPr>
      </w:pPr>
      <w:r>
        <w:rPr>
          <w:lang w:val="de-AT"/>
        </w:rPr>
        <w:br w:type="page"/>
      </w:r>
    </w:p>
    <w:p w14:paraId="10DEB8E2" w14:textId="77777777" w:rsidR="007A414A" w:rsidRDefault="00A85D87" w:rsidP="00A85D87">
      <w:pPr>
        <w:pStyle w:val="berschrift1"/>
      </w:pPr>
      <w:bookmarkStart w:id="0" w:name="_Toc11234753"/>
      <w:r>
        <w:lastRenderedPageBreak/>
        <w:t>Ausgangssituation und Zielsetzung</w:t>
      </w:r>
      <w:bookmarkEnd w:id="0"/>
    </w:p>
    <w:p w14:paraId="4B677F28" w14:textId="77777777" w:rsidR="00E07738" w:rsidRDefault="00E578FB" w:rsidP="00E07738">
      <w:r>
        <w:t xml:space="preserve">OMDS 3.0 </w:t>
      </w:r>
      <w:r w:rsidRPr="008628F2">
        <w:t xml:space="preserve">ist eine </w:t>
      </w:r>
      <w:r>
        <w:t>Arbeitsplattform der Versicherungs</w:t>
      </w:r>
      <w:r w:rsidR="006B4BEE">
        <w:t>wirtschaft</w:t>
      </w:r>
      <w:r>
        <w:t xml:space="preserve"> in Österreich, die </w:t>
      </w:r>
      <w:r w:rsidR="007B236B">
        <w:t xml:space="preserve">dem Zweck dient, </w:t>
      </w:r>
      <w:r>
        <w:t xml:space="preserve">die </w:t>
      </w:r>
      <w:r w:rsidR="00C41187">
        <w:t xml:space="preserve">internetbasierten </w:t>
      </w:r>
      <w:r w:rsidR="006B4BEE">
        <w:t>Geschäftsp</w:t>
      </w:r>
      <w:r>
        <w:t xml:space="preserve">rozesse zwischen Versicherungsunternehmen und Maklern </w:t>
      </w:r>
      <w:r w:rsidR="007B236B">
        <w:t>b</w:t>
      </w:r>
      <w:r>
        <w:t>zw. Herstellern von Maklersoftware zu optimieren und zu vereinheitlichen.</w:t>
      </w:r>
    </w:p>
    <w:p w14:paraId="5C85FF31" w14:textId="77777777" w:rsidR="00C41187" w:rsidRDefault="00C41187" w:rsidP="00AE56DF"/>
    <w:p w14:paraId="1B9BD697" w14:textId="77777777" w:rsidR="00F03943" w:rsidRPr="00F03943" w:rsidRDefault="004038A8" w:rsidP="00AE56DF">
      <w:pPr>
        <w:rPr>
          <w:lang w:val="de-AT"/>
        </w:rPr>
      </w:pPr>
      <w:r>
        <w:t>Ziel ist es</w:t>
      </w:r>
      <w:r w:rsidR="007B236B">
        <w:t>,</w:t>
      </w:r>
      <w:r>
        <w:t xml:space="preserve"> </w:t>
      </w:r>
      <w:r w:rsidR="00A53D56">
        <w:t>Standards</w:t>
      </w:r>
      <w:r>
        <w:t xml:space="preserve"> </w:t>
      </w:r>
      <w:r w:rsidR="00D70693">
        <w:t xml:space="preserve">für die Abwicklung </w:t>
      </w:r>
      <w:r w:rsidR="00A53D56">
        <w:t>von Geschäftsprozessen</w:t>
      </w:r>
      <w:r w:rsidR="00D70693">
        <w:t xml:space="preserve"> </w:t>
      </w:r>
      <w:r w:rsidR="00A53D56">
        <w:t xml:space="preserve">zwischen Versicherungen und Maklern </w:t>
      </w:r>
      <w:r>
        <w:t xml:space="preserve">zu erarbeiten und </w:t>
      </w:r>
      <w:r w:rsidR="00172FE7">
        <w:t xml:space="preserve">den Marktteilnehmern </w:t>
      </w:r>
      <w:r w:rsidR="00B92C65">
        <w:t>entsprechende Dokumentation</w:t>
      </w:r>
      <w:r w:rsidR="0083664B">
        <w:t>en</w:t>
      </w:r>
      <w:r w:rsidR="00B92C65">
        <w:t xml:space="preserve"> und Arbeitsgrundlagen </w:t>
      </w:r>
      <w:r w:rsidR="0004432A">
        <w:t xml:space="preserve">in Form von „Normen“ </w:t>
      </w:r>
      <w:r w:rsidR="00E6080B">
        <w:t xml:space="preserve">zur </w:t>
      </w:r>
      <w:r>
        <w:t>Verfügung zu stellen.</w:t>
      </w:r>
      <w:r w:rsidR="00F03943">
        <w:t xml:space="preserve"> </w:t>
      </w:r>
      <w:r w:rsidR="00F03943">
        <w:rPr>
          <w:lang w:val="de-AT"/>
        </w:rPr>
        <w:t xml:space="preserve">Die OMDS 3.0 Normen beschreiben demnach standardisierte Webservices, mit denen Geschäftsprozesse zwischen Versicherungssystemen und Maklersoftware abgewickelt werden können. </w:t>
      </w:r>
    </w:p>
    <w:p w14:paraId="448425E3" w14:textId="77777777" w:rsidR="00B92C65" w:rsidRDefault="00B92C65" w:rsidP="00A96918">
      <w:pPr>
        <w:rPr>
          <w:lang w:val="de-AT"/>
        </w:rPr>
      </w:pPr>
    </w:p>
    <w:p w14:paraId="1CAE56CD" w14:textId="0D296E7F" w:rsidR="00876312" w:rsidRPr="00876312" w:rsidRDefault="00A96918" w:rsidP="0058050E">
      <w:pPr>
        <w:pStyle w:val="Listenabsatz"/>
        <w:numPr>
          <w:ilvl w:val="0"/>
          <w:numId w:val="5"/>
        </w:numPr>
        <w:rPr>
          <w:rFonts w:ascii="Arial Rounded MT Bold" w:hAnsi="Arial Rounded MT Bold"/>
          <w:sz w:val="32"/>
          <w:lang w:val="de-AT"/>
        </w:rPr>
      </w:pPr>
      <w:r w:rsidRPr="00876312">
        <w:rPr>
          <w:lang w:val="de-AT"/>
        </w:rPr>
        <w:t>Unter dem Begriff „Standard“ bzw. „Standardisierung“ wird in OMDS 3.0 die Verallgemeinerung von Verfahren gemeint, die die technische Kommunikation zwischen Versicheru</w:t>
      </w:r>
      <w:r w:rsidR="00054F1C" w:rsidRPr="00876312">
        <w:rPr>
          <w:lang w:val="de-AT"/>
        </w:rPr>
        <w:t>ngs- und Maklersystemen regeln</w:t>
      </w:r>
      <w:r w:rsidR="0079362C">
        <w:rPr>
          <w:lang w:val="de-AT"/>
        </w:rPr>
        <w:t>.</w:t>
      </w:r>
    </w:p>
    <w:p w14:paraId="6744A813" w14:textId="0980B909" w:rsidR="0083664B" w:rsidRPr="00766D19" w:rsidRDefault="00CE1244" w:rsidP="0083664B">
      <w:pPr>
        <w:pStyle w:val="Listenabsatz"/>
        <w:numPr>
          <w:ilvl w:val="0"/>
          <w:numId w:val="5"/>
        </w:numPr>
        <w:rPr>
          <w:rFonts w:ascii="Arial Rounded MT Bold" w:hAnsi="Arial Rounded MT Bold"/>
          <w:sz w:val="32"/>
          <w:lang w:val="de-AT"/>
        </w:rPr>
      </w:pPr>
      <w:r>
        <w:rPr>
          <w:lang w:val="de-AT"/>
        </w:rPr>
        <w:t xml:space="preserve">Eine </w:t>
      </w:r>
      <w:r w:rsidR="00B92C65" w:rsidRPr="00876312">
        <w:rPr>
          <w:lang w:val="de-AT"/>
        </w:rPr>
        <w:t>„</w:t>
      </w:r>
      <w:r w:rsidR="00937AAB" w:rsidRPr="00876312">
        <w:rPr>
          <w:lang w:val="de-AT"/>
        </w:rPr>
        <w:t>Norm</w:t>
      </w:r>
      <w:r w:rsidR="00B92C65" w:rsidRPr="00876312">
        <w:rPr>
          <w:lang w:val="de-AT"/>
        </w:rPr>
        <w:t>“</w:t>
      </w:r>
      <w:r w:rsidR="00937AAB" w:rsidRPr="00876312">
        <w:rPr>
          <w:lang w:val="de-AT"/>
        </w:rPr>
        <w:t xml:space="preserve"> </w:t>
      </w:r>
      <w:r w:rsidR="00A96918" w:rsidRPr="00876312">
        <w:rPr>
          <w:lang w:val="de-AT"/>
        </w:rPr>
        <w:t xml:space="preserve">beschreibt das Ergebnis einer Standardisierung und </w:t>
      </w:r>
      <w:r w:rsidR="00B92C65" w:rsidRPr="00876312">
        <w:rPr>
          <w:lang w:val="de-AT"/>
        </w:rPr>
        <w:t xml:space="preserve">fasst </w:t>
      </w:r>
      <w:r w:rsidR="00B74DD1" w:rsidRPr="00876312">
        <w:rPr>
          <w:lang w:val="de-AT"/>
        </w:rPr>
        <w:t xml:space="preserve">die zu einem </w:t>
      </w:r>
      <w:r w:rsidR="00B92C65" w:rsidRPr="00876312">
        <w:rPr>
          <w:lang w:val="de-AT"/>
        </w:rPr>
        <w:t>standar</w:t>
      </w:r>
      <w:r w:rsidR="00511B50">
        <w:rPr>
          <w:lang w:val="de-AT"/>
        </w:rPr>
        <w:t>d</w:t>
      </w:r>
      <w:r w:rsidR="00B92C65" w:rsidRPr="00876312">
        <w:rPr>
          <w:lang w:val="de-AT"/>
        </w:rPr>
        <w:t xml:space="preserve">isierten </w:t>
      </w:r>
      <w:r w:rsidR="00B74DD1" w:rsidRPr="00876312">
        <w:rPr>
          <w:lang w:val="de-AT"/>
        </w:rPr>
        <w:t>Prozess gehörigen</w:t>
      </w:r>
      <w:r w:rsidR="00A96918" w:rsidRPr="00876312">
        <w:rPr>
          <w:lang w:val="de-AT"/>
        </w:rPr>
        <w:t xml:space="preserve"> </w:t>
      </w:r>
      <w:r w:rsidR="00B92C65" w:rsidRPr="00876312">
        <w:rPr>
          <w:lang w:val="de-AT"/>
        </w:rPr>
        <w:t>Beschreibungen, Prozessbeschreibungen nach BPMN 2.0, UML-Modelle, XSD-Modelle, Erläuterungen, Dateien</w:t>
      </w:r>
      <w:r w:rsidR="00937AAB" w:rsidRPr="00876312">
        <w:rPr>
          <w:lang w:val="de-AT"/>
        </w:rPr>
        <w:t xml:space="preserve">, </w:t>
      </w:r>
      <w:r w:rsidR="00B92C65" w:rsidRPr="00876312">
        <w:rPr>
          <w:lang w:val="de-AT"/>
        </w:rPr>
        <w:t xml:space="preserve">Musterimplementierungen </w:t>
      </w:r>
      <w:r w:rsidR="00937AAB" w:rsidRPr="00876312">
        <w:rPr>
          <w:lang w:val="de-AT"/>
        </w:rPr>
        <w:t>o.</w:t>
      </w:r>
      <w:r w:rsidR="00555AC6" w:rsidRPr="00876312">
        <w:rPr>
          <w:lang w:val="de-AT"/>
        </w:rPr>
        <w:t>ä</w:t>
      </w:r>
      <w:r w:rsidR="00937AAB" w:rsidRPr="00876312">
        <w:rPr>
          <w:lang w:val="de-AT"/>
        </w:rPr>
        <w:t>.</w:t>
      </w:r>
      <w:r w:rsidR="00B92C65" w:rsidRPr="00876312">
        <w:rPr>
          <w:lang w:val="de-AT"/>
        </w:rPr>
        <w:t xml:space="preserve"> zusammen</w:t>
      </w:r>
      <w:r w:rsidR="0079362C">
        <w:rPr>
          <w:lang w:val="de-AT"/>
        </w:rPr>
        <w:t>.</w:t>
      </w:r>
    </w:p>
    <w:p w14:paraId="4FF0C42F" w14:textId="77777777" w:rsidR="0083664B" w:rsidRDefault="00766D19" w:rsidP="00766D19">
      <w:pPr>
        <w:pStyle w:val="berschrift1"/>
      </w:pPr>
      <w:bookmarkStart w:id="1" w:name="_Toc11234754"/>
      <w:r>
        <w:t>Veröffentlichung der OMDS 3 Normen</w:t>
      </w:r>
      <w:bookmarkEnd w:id="1"/>
    </w:p>
    <w:p w14:paraId="62A30C66" w14:textId="77777777" w:rsidR="008B623B" w:rsidRDefault="008B623B" w:rsidP="008B623B">
      <w:r w:rsidRPr="00BB4FDF">
        <w:t xml:space="preserve">Während der Entwicklung stehen </w:t>
      </w:r>
      <w:r>
        <w:t xml:space="preserve">die </w:t>
      </w:r>
      <w:r w:rsidRPr="00BB4FDF">
        <w:t xml:space="preserve">OMDS 3.0-Normen </w:t>
      </w:r>
      <w:r>
        <w:t xml:space="preserve">bzw. Arbeitsgrundlagen, -materialien und Zwischenergebnisse </w:t>
      </w:r>
      <w:r w:rsidRPr="00BB4FDF">
        <w:t>den Mitgliedern der Projektorganisation zur Überprüfung und testweisen Nutzung zur Verfügung</w:t>
      </w:r>
      <w:r>
        <w:t>.</w:t>
      </w:r>
    </w:p>
    <w:p w14:paraId="241F9047" w14:textId="77777777" w:rsidR="008B623B" w:rsidRDefault="008B623B" w:rsidP="008B623B"/>
    <w:p w14:paraId="69EECADB" w14:textId="77777777" w:rsidR="008B623B" w:rsidRDefault="008B623B" w:rsidP="0083664B">
      <w:r w:rsidRPr="00BB4FDF">
        <w:t>Nach Freigabe werde</w:t>
      </w:r>
      <w:r>
        <w:t xml:space="preserve"> die </w:t>
      </w:r>
      <w:r w:rsidRPr="00BB4FDF">
        <w:t>Norm</w:t>
      </w:r>
      <w:r>
        <w:t>en</w:t>
      </w:r>
      <w:r w:rsidRPr="00BB4FDF">
        <w:t xml:space="preserve"> veröffentlicht und stehen allen registrierten Benutzern über die Website des VVO zur Verfügung</w:t>
      </w:r>
      <w:r>
        <w:t>.</w:t>
      </w:r>
      <w:r w:rsidRPr="00BB4FDF">
        <w:t> </w:t>
      </w:r>
    </w:p>
    <w:p w14:paraId="08E93650" w14:textId="77777777" w:rsidR="00E62D88" w:rsidRDefault="00E62D88" w:rsidP="0083664B"/>
    <w:p w14:paraId="75D54D1D" w14:textId="77777777" w:rsidR="00B55BC4" w:rsidRDefault="0083664B" w:rsidP="0083664B">
      <w:r>
        <w:t xml:space="preserve">Die OMDS 3.0 Dokumentation und Arbeitsgrundlagen </w:t>
      </w:r>
      <w:r w:rsidR="00766D19">
        <w:t>unterliegen</w:t>
      </w:r>
      <w:r>
        <w:t xml:space="preserve"> eigenen Nutzungsbedingungen</w:t>
      </w:r>
      <w:r w:rsidR="00766D19">
        <w:t xml:space="preserve">, die auf der </w:t>
      </w:r>
      <w:r w:rsidR="00B55BC4">
        <w:t>Webseite des Versicherungsverbandes eingesehen werden können.</w:t>
      </w:r>
    </w:p>
    <w:p w14:paraId="12FC3844" w14:textId="77777777" w:rsidR="0086063A" w:rsidRDefault="0086063A" w:rsidP="0083664B"/>
    <w:p w14:paraId="71073D60" w14:textId="77777777" w:rsidR="008B623B" w:rsidRDefault="00B55BC4" w:rsidP="0083664B">
      <w:r>
        <w:t xml:space="preserve">Nach Zustimmung zu den Nutzungsbedingungen stehen die Normen </w:t>
      </w:r>
      <w:r w:rsidR="00E62D88">
        <w:t xml:space="preserve">allen </w:t>
      </w:r>
      <w:r>
        <w:t>Anwendern unentgeltlich zur Verfügung (</w:t>
      </w:r>
      <w:hyperlink r:id="rId9" w:history="1">
        <w:r w:rsidR="0083664B" w:rsidRPr="003F6FF9">
          <w:rPr>
            <w:rStyle w:val="Hyperlink"/>
          </w:rPr>
          <w:t>http://omds.vvo.at</w:t>
        </w:r>
      </w:hyperlink>
      <w:r>
        <w:t>).</w:t>
      </w:r>
    </w:p>
    <w:p w14:paraId="3DCA8050" w14:textId="77777777" w:rsidR="00A27EE2" w:rsidRDefault="00A27EE2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1CA96165" w14:textId="77777777" w:rsidR="00B55BC4" w:rsidRDefault="00230653" w:rsidP="00230653">
      <w:pPr>
        <w:pStyle w:val="berschrift1"/>
      </w:pPr>
      <w:bookmarkStart w:id="2" w:name="_Toc11234755"/>
      <w:r>
        <w:lastRenderedPageBreak/>
        <w:t>Struktur der Normen</w:t>
      </w:r>
      <w:bookmarkEnd w:id="2"/>
    </w:p>
    <w:p w14:paraId="290A1B7C" w14:textId="77777777" w:rsidR="00230653" w:rsidRDefault="00C065EA" w:rsidP="00230653">
      <w:pPr>
        <w:rPr>
          <w:lang w:val="de-AT"/>
        </w:rPr>
      </w:pPr>
      <w:r>
        <w:rPr>
          <w:lang w:val="de-AT"/>
        </w:rPr>
        <w:t xml:space="preserve">Die Normen sind </w:t>
      </w:r>
      <w:r w:rsidR="00A27EE2">
        <w:rPr>
          <w:lang w:val="de-AT"/>
        </w:rPr>
        <w:t xml:space="preserve">i.A. </w:t>
      </w:r>
      <w:r>
        <w:rPr>
          <w:lang w:val="de-AT"/>
        </w:rPr>
        <w:t>nach den Domänen von Versicherungsanwendungen</w:t>
      </w:r>
      <w:r w:rsidR="00A27EE2">
        <w:rPr>
          <w:lang w:val="de-AT"/>
        </w:rPr>
        <w:t xml:space="preserve"> strukturiert</w:t>
      </w:r>
      <w:r>
        <w:rPr>
          <w:lang w:val="de-AT"/>
        </w:rPr>
        <w:t>.</w:t>
      </w:r>
    </w:p>
    <w:p w14:paraId="03CD3BF1" w14:textId="77777777" w:rsidR="00C065EA" w:rsidRDefault="00C065EA" w:rsidP="00230653">
      <w:pPr>
        <w:rPr>
          <w:lang w:val="de-AT"/>
        </w:rPr>
      </w:pPr>
    </w:p>
    <w:p w14:paraId="7381427F" w14:textId="77777777" w:rsidR="00881D71" w:rsidRPr="00230653" w:rsidRDefault="00881D71" w:rsidP="00230653">
      <w:pPr>
        <w:rPr>
          <w:lang w:val="de-AT"/>
        </w:rPr>
      </w:pPr>
      <w:r>
        <w:rPr>
          <w:lang w:val="de-AT"/>
        </w:rPr>
        <w:t xml:space="preserve">Darüber </w:t>
      </w:r>
      <w:r w:rsidR="00553EC0">
        <w:rPr>
          <w:lang w:val="de-AT"/>
        </w:rPr>
        <w:t>stehen</w:t>
      </w:r>
      <w:r>
        <w:rPr>
          <w:lang w:val="de-AT"/>
        </w:rPr>
        <w:t xml:space="preserve"> </w:t>
      </w:r>
      <w:r w:rsidR="00EF3BFC">
        <w:rPr>
          <w:lang w:val="de-AT"/>
        </w:rPr>
        <w:t xml:space="preserve">der Normierungsprozess sowie die Domänenmodelle, die die Struktur der Normen darstellen, </w:t>
      </w:r>
      <w:r w:rsidR="00A27EE2">
        <w:rPr>
          <w:lang w:val="de-AT"/>
        </w:rPr>
        <w:t>in Form einer Webseite sowie als Enterprise-</w:t>
      </w:r>
      <w:proofErr w:type="spellStart"/>
      <w:r w:rsidR="00A27EE2">
        <w:rPr>
          <w:lang w:val="de-AT"/>
        </w:rPr>
        <w:t>Architect</w:t>
      </w:r>
      <w:proofErr w:type="spellEnd"/>
      <w:r w:rsidR="00D13F5A">
        <w:rPr>
          <w:lang w:val="de-AT"/>
        </w:rPr>
        <w:t>-Modelle</w:t>
      </w:r>
      <w:r w:rsidR="00EF3BFC" w:rsidRPr="00EF3BFC">
        <w:rPr>
          <w:lang w:val="de-AT"/>
        </w:rPr>
        <w:t xml:space="preserve"> </w:t>
      </w:r>
      <w:r w:rsidR="00EF3BFC">
        <w:rPr>
          <w:lang w:val="de-AT"/>
        </w:rPr>
        <w:t>zur Verfügung.</w:t>
      </w:r>
    </w:p>
    <w:p w14:paraId="40E0F9F3" w14:textId="77777777" w:rsidR="00B55BC4" w:rsidRPr="00C065EA" w:rsidRDefault="00B55BC4" w:rsidP="0083664B">
      <w:pPr>
        <w:rPr>
          <w:lang w:val="de-AT"/>
        </w:rPr>
      </w:pPr>
    </w:p>
    <w:tbl>
      <w:tblPr>
        <w:tblStyle w:val="Tabellenraster"/>
        <w:tblW w:w="9923" w:type="dxa"/>
        <w:tblInd w:w="108" w:type="dxa"/>
        <w:tblLook w:val="04A0" w:firstRow="1" w:lastRow="0" w:firstColumn="1" w:lastColumn="0" w:noHBand="0" w:noVBand="1"/>
      </w:tblPr>
      <w:tblGrid>
        <w:gridCol w:w="4565"/>
        <w:gridCol w:w="5358"/>
      </w:tblGrid>
      <w:tr w:rsidR="0083664B" w:rsidRPr="00AE12B1" w14:paraId="62FE927A" w14:textId="77777777" w:rsidTr="006A7B71">
        <w:tc>
          <w:tcPr>
            <w:tcW w:w="4565" w:type="dxa"/>
            <w:shd w:val="clear" w:color="auto" w:fill="17365D" w:themeFill="text2" w:themeFillShade="BF"/>
          </w:tcPr>
          <w:p w14:paraId="11E1A3D7" w14:textId="3A46D653" w:rsidR="0083664B" w:rsidRPr="00AE12B1" w:rsidRDefault="00EF2A8C" w:rsidP="00026EA2">
            <w:pPr>
              <w:rPr>
                <w:b/>
                <w:color w:val="FFFFFF" w:themeColor="background1"/>
                <w:sz w:val="22"/>
              </w:rPr>
            </w:pPr>
            <w:r>
              <w:rPr>
                <w:b/>
                <w:color w:val="FFFFFF" w:themeColor="background1"/>
                <w:sz w:val="22"/>
              </w:rPr>
              <w:t>Dokumentenverzeichnis</w:t>
            </w:r>
          </w:p>
        </w:tc>
        <w:tc>
          <w:tcPr>
            <w:tcW w:w="5358" w:type="dxa"/>
            <w:shd w:val="clear" w:color="auto" w:fill="17365D" w:themeFill="text2" w:themeFillShade="BF"/>
          </w:tcPr>
          <w:p w14:paraId="18572A4D" w14:textId="77777777" w:rsidR="0083664B" w:rsidRPr="00AE12B1" w:rsidRDefault="0083664B" w:rsidP="00026EA2">
            <w:pPr>
              <w:rPr>
                <w:b/>
                <w:color w:val="FFFFFF" w:themeColor="background1"/>
                <w:sz w:val="22"/>
              </w:rPr>
            </w:pPr>
            <w:r w:rsidRPr="00AE12B1">
              <w:rPr>
                <w:b/>
                <w:color w:val="FFFFFF" w:themeColor="background1"/>
                <w:sz w:val="22"/>
              </w:rPr>
              <w:t>Inhalt</w:t>
            </w:r>
          </w:p>
        </w:tc>
      </w:tr>
      <w:tr w:rsidR="0083664B" w:rsidRPr="00AE12B1" w14:paraId="1130C8B5" w14:textId="77777777" w:rsidTr="006A7B71">
        <w:tc>
          <w:tcPr>
            <w:tcW w:w="4565" w:type="dxa"/>
          </w:tcPr>
          <w:p w14:paraId="5B464F99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– EAI</w:t>
            </w:r>
          </w:p>
        </w:tc>
        <w:tc>
          <w:tcPr>
            <w:tcW w:w="5358" w:type="dxa"/>
          </w:tcPr>
          <w:p w14:paraId="33689565" w14:textId="77777777" w:rsidR="0083664B" w:rsidRPr="00AE12B1" w:rsidRDefault="0083664B" w:rsidP="00026EA2">
            <w:pPr>
              <w:rPr>
                <w:sz w:val="22"/>
              </w:rPr>
            </w:pPr>
            <w:r>
              <w:rPr>
                <w:sz w:val="22"/>
              </w:rPr>
              <w:t xml:space="preserve">Überblick über die </w:t>
            </w:r>
            <w:r w:rsidRPr="00AE12B1">
              <w:rPr>
                <w:sz w:val="22"/>
              </w:rPr>
              <w:t xml:space="preserve">Normen </w:t>
            </w:r>
            <w:r>
              <w:rPr>
                <w:sz w:val="22"/>
              </w:rPr>
              <w:t xml:space="preserve">in Form von </w:t>
            </w:r>
            <w:r w:rsidRPr="00AE12B1">
              <w:rPr>
                <w:sz w:val="22"/>
              </w:rPr>
              <w:t>„Enterprise-</w:t>
            </w:r>
            <w:proofErr w:type="spellStart"/>
            <w:r w:rsidRPr="00AE12B1">
              <w:rPr>
                <w:sz w:val="22"/>
              </w:rPr>
              <w:t>Architect</w:t>
            </w:r>
            <w:proofErr w:type="spellEnd"/>
            <w:r w:rsidRPr="00AE12B1">
              <w:rPr>
                <w:sz w:val="22"/>
              </w:rPr>
              <w:t>“</w:t>
            </w:r>
            <w:r>
              <w:rPr>
                <w:sz w:val="22"/>
              </w:rPr>
              <w:t>-</w:t>
            </w:r>
            <w:r w:rsidRPr="00AE12B1">
              <w:rPr>
                <w:sz w:val="22"/>
              </w:rPr>
              <w:t>Modelle</w:t>
            </w:r>
            <w:r>
              <w:rPr>
                <w:sz w:val="22"/>
              </w:rPr>
              <w:t>n</w:t>
            </w:r>
            <w:r w:rsidRPr="00AE12B1">
              <w:rPr>
                <w:sz w:val="22"/>
              </w:rPr>
              <w:t xml:space="preserve"> sowie in HTML-Format</w:t>
            </w:r>
          </w:p>
          <w:p w14:paraId="4E382459" w14:textId="77777777" w:rsidR="0083664B" w:rsidRPr="00AE12B1" w:rsidRDefault="0083664B" w:rsidP="0083664B">
            <w:pPr>
              <w:pStyle w:val="Listenabsatz"/>
              <w:numPr>
                <w:ilvl w:val="0"/>
                <w:numId w:val="24"/>
              </w:numPr>
              <w:rPr>
                <w:sz w:val="22"/>
              </w:rPr>
            </w:pPr>
            <w:r w:rsidRPr="00AE12B1">
              <w:rPr>
                <w:sz w:val="22"/>
              </w:rPr>
              <w:t>BPMN</w:t>
            </w:r>
            <w:r>
              <w:rPr>
                <w:sz w:val="22"/>
              </w:rPr>
              <w:t>-</w:t>
            </w:r>
            <w:r w:rsidRPr="00AE12B1">
              <w:rPr>
                <w:sz w:val="22"/>
              </w:rPr>
              <w:t xml:space="preserve">Modell </w:t>
            </w:r>
            <w:r>
              <w:rPr>
                <w:sz w:val="22"/>
              </w:rPr>
              <w:t>zur Kategorisierung der Normen („</w:t>
            </w:r>
            <w:r w:rsidRPr="00AE12B1">
              <w:rPr>
                <w:sz w:val="22"/>
              </w:rPr>
              <w:t>Domänen</w:t>
            </w:r>
            <w:r>
              <w:rPr>
                <w:sz w:val="22"/>
              </w:rPr>
              <w:t xml:space="preserve">struktur“) </w:t>
            </w:r>
          </w:p>
          <w:p w14:paraId="5AD7504F" w14:textId="77777777" w:rsidR="0083664B" w:rsidRPr="00AE12B1" w:rsidRDefault="0083664B" w:rsidP="0083664B">
            <w:pPr>
              <w:pStyle w:val="Listenabsatz"/>
              <w:numPr>
                <w:ilvl w:val="0"/>
                <w:numId w:val="24"/>
              </w:numPr>
              <w:rPr>
                <w:sz w:val="22"/>
              </w:rPr>
            </w:pPr>
            <w:r>
              <w:rPr>
                <w:sz w:val="22"/>
              </w:rPr>
              <w:t xml:space="preserve">Modell </w:t>
            </w:r>
            <w:r w:rsidRPr="00AE12B1">
              <w:rPr>
                <w:sz w:val="22"/>
              </w:rPr>
              <w:t>des Normierungsprozesses</w:t>
            </w:r>
          </w:p>
        </w:tc>
      </w:tr>
      <w:tr w:rsidR="0083664B" w:rsidRPr="00AE12B1" w14:paraId="5932271B" w14:textId="77777777" w:rsidTr="006A7B71">
        <w:tc>
          <w:tcPr>
            <w:tcW w:w="4565" w:type="dxa"/>
          </w:tcPr>
          <w:p w14:paraId="179091B6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 xml:space="preserve">OMDS 3.0 - ON_1 </w:t>
            </w:r>
            <w:r w:rsidRPr="00FE5597">
              <w:rPr>
                <w:sz w:val="22"/>
              </w:rPr>
              <w:t>Technische Grundlagen und Basisfunktionen</w:t>
            </w:r>
          </w:p>
        </w:tc>
        <w:tc>
          <w:tcPr>
            <w:tcW w:w="5358" w:type="dxa"/>
          </w:tcPr>
          <w:p w14:paraId="2032B14F" w14:textId="77777777" w:rsidR="00344AB1" w:rsidRPr="00344AB1" w:rsidRDefault="00344AB1" w:rsidP="00344AB1">
            <w:pPr>
              <w:rPr>
                <w:sz w:val="22"/>
              </w:rPr>
            </w:pPr>
            <w:r w:rsidRPr="00344AB1">
              <w:rPr>
                <w:sz w:val="22"/>
              </w:rPr>
              <w:t>Technische Normen wie z.B.</w:t>
            </w:r>
          </w:p>
          <w:p w14:paraId="53C8F465" w14:textId="77777777" w:rsidR="0083664B" w:rsidRPr="00344AB1" w:rsidRDefault="00344AB1" w:rsidP="00344AB1">
            <w:pPr>
              <w:pStyle w:val="Listenabsatz"/>
              <w:numPr>
                <w:ilvl w:val="0"/>
                <w:numId w:val="27"/>
              </w:numPr>
              <w:rPr>
                <w:sz w:val="22"/>
              </w:rPr>
            </w:pPr>
            <w:r w:rsidRPr="00344AB1">
              <w:rPr>
                <w:sz w:val="22"/>
              </w:rPr>
              <w:t xml:space="preserve"> </w:t>
            </w:r>
            <w:r w:rsidR="0083664B" w:rsidRPr="00344AB1">
              <w:rPr>
                <w:sz w:val="22"/>
              </w:rPr>
              <w:t>Norm zur Authentifizierung</w:t>
            </w:r>
          </w:p>
          <w:p w14:paraId="5F54B895" w14:textId="77777777" w:rsidR="0083664B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>
              <w:rPr>
                <w:sz w:val="22"/>
              </w:rPr>
              <w:t xml:space="preserve">Liste der </w:t>
            </w:r>
            <w:r w:rsidRPr="00FE5597">
              <w:rPr>
                <w:sz w:val="22"/>
              </w:rPr>
              <w:t>Fehlercodes</w:t>
            </w:r>
          </w:p>
          <w:p w14:paraId="503A0990" w14:textId="77777777" w:rsidR="0083664B" w:rsidRPr="00FE5597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>
              <w:rPr>
                <w:sz w:val="22"/>
              </w:rPr>
              <w:t>Listenservices</w:t>
            </w:r>
          </w:p>
          <w:p w14:paraId="5D8DC68E" w14:textId="77777777" w:rsidR="0083664B" w:rsidRPr="00FE5597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 w:rsidRPr="00FE5597">
              <w:rPr>
                <w:sz w:val="22"/>
              </w:rPr>
              <w:t>Allgemeine technische Aspekte zu Deep-Link</w:t>
            </w:r>
            <w:r>
              <w:rPr>
                <w:sz w:val="22"/>
              </w:rPr>
              <w:t>s</w:t>
            </w:r>
          </w:p>
          <w:p w14:paraId="23072F59" w14:textId="77777777" w:rsidR="0083664B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 w:rsidRPr="00FE5597">
              <w:rPr>
                <w:sz w:val="22"/>
              </w:rPr>
              <w:t>Objektbezogene Dokumente</w:t>
            </w:r>
          </w:p>
          <w:p w14:paraId="65B0232D" w14:textId="77777777" w:rsidR="0083664B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>
              <w:rPr>
                <w:sz w:val="22"/>
              </w:rPr>
              <w:t>Grundlagen Not</w:t>
            </w:r>
            <w:r w:rsidR="00881D71">
              <w:rPr>
                <w:sz w:val="22"/>
              </w:rPr>
              <w:t>i</w:t>
            </w:r>
            <w:r>
              <w:rPr>
                <w:sz w:val="22"/>
              </w:rPr>
              <w:t>fikationen</w:t>
            </w:r>
          </w:p>
          <w:p w14:paraId="314257E1" w14:textId="77777777" w:rsidR="00344AB1" w:rsidRPr="00FE5597" w:rsidRDefault="00344AB1" w:rsidP="00344AB1">
            <w:pPr>
              <w:pStyle w:val="Listenabsatz"/>
              <w:ind w:left="0"/>
              <w:rPr>
                <w:sz w:val="22"/>
              </w:rPr>
            </w:pPr>
            <w:r>
              <w:rPr>
                <w:sz w:val="22"/>
              </w:rPr>
              <w:t>Etc.</w:t>
            </w:r>
          </w:p>
        </w:tc>
      </w:tr>
      <w:tr w:rsidR="0083664B" w:rsidRPr="00AE12B1" w14:paraId="0434DBB1" w14:textId="77777777" w:rsidTr="006A7B71">
        <w:tc>
          <w:tcPr>
            <w:tcW w:w="4565" w:type="dxa"/>
          </w:tcPr>
          <w:p w14:paraId="741324E0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ON_2 Antragsabwicklung</w:t>
            </w:r>
          </w:p>
        </w:tc>
        <w:tc>
          <w:tcPr>
            <w:tcW w:w="5358" w:type="dxa"/>
          </w:tcPr>
          <w:p w14:paraId="1D7A9F10" w14:textId="3F8930FF" w:rsidR="0083664B" w:rsidRPr="00AE12B1" w:rsidRDefault="0083664B" w:rsidP="00026EA2">
            <w:pPr>
              <w:rPr>
                <w:sz w:val="22"/>
              </w:rPr>
            </w:pPr>
            <w:r>
              <w:rPr>
                <w:sz w:val="22"/>
              </w:rPr>
              <w:t>Norm</w:t>
            </w:r>
            <w:r w:rsidR="00344AB1">
              <w:rPr>
                <w:sz w:val="22"/>
              </w:rPr>
              <w:t>e</w:t>
            </w:r>
            <w:r w:rsidR="0079362C">
              <w:rPr>
                <w:sz w:val="22"/>
              </w:rPr>
              <w:t>n</w:t>
            </w:r>
            <w:r>
              <w:rPr>
                <w:sz w:val="22"/>
              </w:rPr>
              <w:t xml:space="preserve"> z</w:t>
            </w:r>
            <w:r w:rsidR="00344AB1">
              <w:rPr>
                <w:sz w:val="22"/>
              </w:rPr>
              <w:t xml:space="preserve">ur Antragsabwicklung </w:t>
            </w:r>
          </w:p>
        </w:tc>
      </w:tr>
      <w:tr w:rsidR="0083664B" w:rsidRPr="00AE12B1" w14:paraId="43729027" w14:textId="77777777" w:rsidTr="006A7B71">
        <w:tc>
          <w:tcPr>
            <w:tcW w:w="4565" w:type="dxa"/>
          </w:tcPr>
          <w:p w14:paraId="7ADCD596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ON_3 Vertragsbestand</w:t>
            </w:r>
          </w:p>
        </w:tc>
        <w:tc>
          <w:tcPr>
            <w:tcW w:w="5358" w:type="dxa"/>
          </w:tcPr>
          <w:p w14:paraId="04FAD5DB" w14:textId="77777777" w:rsidR="0083664B" w:rsidRDefault="0083664B" w:rsidP="0083664B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Norm zu Datenübertragung OMDS</w:t>
            </w:r>
          </w:p>
          <w:p w14:paraId="25EAD780" w14:textId="77777777" w:rsidR="0083664B" w:rsidRPr="00FE5597" w:rsidRDefault="0083664B" w:rsidP="0083664B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Norm zu Vertragsbezogene Dokumente</w:t>
            </w:r>
          </w:p>
          <w:p w14:paraId="3D5A1208" w14:textId="77777777" w:rsidR="0083664B" w:rsidRPr="00FE5597" w:rsidRDefault="0083664B" w:rsidP="0083664B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Norm zu Deep-Link Vertrag</w:t>
            </w:r>
          </w:p>
        </w:tc>
      </w:tr>
      <w:tr w:rsidR="0083664B" w:rsidRPr="00AE12B1" w14:paraId="3E60D37D" w14:textId="77777777" w:rsidTr="006A7B71">
        <w:tc>
          <w:tcPr>
            <w:tcW w:w="4565" w:type="dxa"/>
          </w:tcPr>
          <w:p w14:paraId="1D10FA71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ON_4 Partner</w:t>
            </w:r>
          </w:p>
        </w:tc>
        <w:tc>
          <w:tcPr>
            <w:tcW w:w="5358" w:type="dxa"/>
          </w:tcPr>
          <w:p w14:paraId="2F648576" w14:textId="77777777" w:rsidR="0083664B" w:rsidRPr="00AE12B1" w:rsidRDefault="0083664B" w:rsidP="00026EA2">
            <w:pPr>
              <w:rPr>
                <w:sz w:val="22"/>
              </w:rPr>
            </w:pPr>
            <w:r>
              <w:rPr>
                <w:sz w:val="22"/>
              </w:rPr>
              <w:t>Norm</w:t>
            </w:r>
            <w:r w:rsidR="0086063A">
              <w:rPr>
                <w:sz w:val="22"/>
              </w:rPr>
              <w:t>en</w:t>
            </w:r>
            <w:r>
              <w:rPr>
                <w:sz w:val="22"/>
              </w:rPr>
              <w:t xml:space="preserve"> zu </w:t>
            </w:r>
            <w:r w:rsidRPr="00AE12B1">
              <w:rPr>
                <w:sz w:val="22"/>
              </w:rPr>
              <w:t>Deep-Link Partner</w:t>
            </w:r>
          </w:p>
        </w:tc>
      </w:tr>
      <w:tr w:rsidR="0086063A" w:rsidRPr="00AE12B1" w14:paraId="1297E34F" w14:textId="77777777" w:rsidTr="00216D1A">
        <w:tc>
          <w:tcPr>
            <w:tcW w:w="4565" w:type="dxa"/>
          </w:tcPr>
          <w:p w14:paraId="239E3129" w14:textId="77777777" w:rsidR="0086063A" w:rsidRPr="00AE12B1" w:rsidRDefault="0086063A" w:rsidP="00216D1A">
            <w:pPr>
              <w:rPr>
                <w:sz w:val="22"/>
              </w:rPr>
            </w:pPr>
            <w:r w:rsidRPr="00AE12B1">
              <w:rPr>
                <w:sz w:val="22"/>
              </w:rPr>
              <w:t>OMDS 3.0 - ON_</w:t>
            </w:r>
            <w:r>
              <w:rPr>
                <w:sz w:val="22"/>
              </w:rPr>
              <w:t>5</w:t>
            </w:r>
            <w:r w:rsidRPr="00AE12B1">
              <w:rPr>
                <w:sz w:val="22"/>
              </w:rPr>
              <w:t xml:space="preserve"> </w:t>
            </w:r>
            <w:r>
              <w:rPr>
                <w:sz w:val="22"/>
              </w:rPr>
              <w:t>Provision</w:t>
            </w:r>
          </w:p>
        </w:tc>
        <w:tc>
          <w:tcPr>
            <w:tcW w:w="5358" w:type="dxa"/>
          </w:tcPr>
          <w:p w14:paraId="06D0C811" w14:textId="77777777" w:rsidR="0086063A" w:rsidRPr="00AE12B1" w:rsidRDefault="0086063A" w:rsidP="00216D1A">
            <w:pPr>
              <w:rPr>
                <w:sz w:val="22"/>
              </w:rPr>
            </w:pPr>
            <w:r>
              <w:rPr>
                <w:sz w:val="22"/>
              </w:rPr>
              <w:t>Normen zu Provision</w:t>
            </w:r>
          </w:p>
        </w:tc>
      </w:tr>
      <w:tr w:rsidR="0086063A" w:rsidRPr="00AE12B1" w14:paraId="637A0E19" w14:textId="77777777" w:rsidTr="00216D1A">
        <w:tc>
          <w:tcPr>
            <w:tcW w:w="4565" w:type="dxa"/>
          </w:tcPr>
          <w:p w14:paraId="67F80AD7" w14:textId="77777777" w:rsidR="0086063A" w:rsidRPr="00AE12B1" w:rsidRDefault="0086063A" w:rsidP="00216D1A">
            <w:pPr>
              <w:rPr>
                <w:sz w:val="22"/>
              </w:rPr>
            </w:pPr>
            <w:r w:rsidRPr="00AE12B1">
              <w:rPr>
                <w:sz w:val="22"/>
              </w:rPr>
              <w:t>OMDS 3.0 - ON_</w:t>
            </w:r>
            <w:r>
              <w:rPr>
                <w:sz w:val="22"/>
              </w:rPr>
              <w:t>6</w:t>
            </w:r>
            <w:r w:rsidRPr="00AE12B1">
              <w:rPr>
                <w:sz w:val="22"/>
              </w:rPr>
              <w:t xml:space="preserve"> </w:t>
            </w:r>
            <w:r>
              <w:rPr>
                <w:sz w:val="22"/>
              </w:rPr>
              <w:t>Inkasso</w:t>
            </w:r>
          </w:p>
        </w:tc>
        <w:tc>
          <w:tcPr>
            <w:tcW w:w="5358" w:type="dxa"/>
          </w:tcPr>
          <w:p w14:paraId="31C4BC56" w14:textId="77777777" w:rsidR="0086063A" w:rsidRPr="00AE12B1" w:rsidRDefault="0086063A" w:rsidP="00216D1A">
            <w:pPr>
              <w:rPr>
                <w:sz w:val="22"/>
              </w:rPr>
            </w:pPr>
            <w:r>
              <w:rPr>
                <w:sz w:val="22"/>
              </w:rPr>
              <w:t>Normen zu Inkasso</w:t>
            </w:r>
          </w:p>
        </w:tc>
      </w:tr>
      <w:tr w:rsidR="0083664B" w:rsidRPr="00AE12B1" w14:paraId="73EFCE98" w14:textId="77777777" w:rsidTr="006A7B71">
        <w:tc>
          <w:tcPr>
            <w:tcW w:w="4565" w:type="dxa"/>
          </w:tcPr>
          <w:p w14:paraId="5C7BD3A2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ON_7 Schaden</w:t>
            </w:r>
          </w:p>
        </w:tc>
        <w:tc>
          <w:tcPr>
            <w:tcW w:w="5358" w:type="dxa"/>
          </w:tcPr>
          <w:p w14:paraId="1572E60A" w14:textId="77777777" w:rsidR="0083664B" w:rsidRPr="00AE12B1" w:rsidRDefault="0083664B" w:rsidP="00344AB1">
            <w:pPr>
              <w:rPr>
                <w:sz w:val="22"/>
              </w:rPr>
            </w:pPr>
            <w:r>
              <w:rPr>
                <w:sz w:val="22"/>
              </w:rPr>
              <w:t>Norm</w:t>
            </w:r>
            <w:r w:rsidR="00344AB1">
              <w:rPr>
                <w:sz w:val="22"/>
              </w:rPr>
              <w:t xml:space="preserve">en zu Schadenmeldung und -bearbeitung (z.B. </w:t>
            </w:r>
            <w:r w:rsidRPr="00AE12B1">
              <w:rPr>
                <w:sz w:val="22"/>
              </w:rPr>
              <w:t>Deep-Link Schaden</w:t>
            </w:r>
            <w:r w:rsidR="00344AB1">
              <w:rPr>
                <w:sz w:val="22"/>
              </w:rPr>
              <w:t xml:space="preserve">, </w:t>
            </w:r>
            <w:r>
              <w:rPr>
                <w:sz w:val="22"/>
              </w:rPr>
              <w:t>Norm</w:t>
            </w:r>
            <w:r w:rsidR="006A7B71">
              <w:rPr>
                <w:sz w:val="22"/>
              </w:rPr>
              <w:t>en</w:t>
            </w:r>
            <w:r>
              <w:rPr>
                <w:sz w:val="22"/>
              </w:rPr>
              <w:t xml:space="preserve"> zu Schadenmeldung</w:t>
            </w:r>
            <w:r w:rsidR="00344AB1">
              <w:rPr>
                <w:sz w:val="22"/>
              </w:rPr>
              <w:t>)</w:t>
            </w:r>
          </w:p>
        </w:tc>
      </w:tr>
      <w:tr w:rsidR="0083664B" w:rsidRPr="00AE12B1" w14:paraId="06886E86" w14:textId="77777777" w:rsidTr="006A7B71">
        <w:tc>
          <w:tcPr>
            <w:tcW w:w="4565" w:type="dxa"/>
          </w:tcPr>
          <w:p w14:paraId="14E77CC3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XSD-Dokumentation</w:t>
            </w:r>
          </w:p>
        </w:tc>
        <w:tc>
          <w:tcPr>
            <w:tcW w:w="5358" w:type="dxa"/>
          </w:tcPr>
          <w:p w14:paraId="0FA9F77F" w14:textId="1F8CC144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 xml:space="preserve">HTML generierte Dokumentation der </w:t>
            </w:r>
            <w:r w:rsidR="00910778">
              <w:rPr>
                <w:sz w:val="22"/>
              </w:rPr>
              <w:t>XSDs</w:t>
            </w:r>
          </w:p>
        </w:tc>
      </w:tr>
    </w:tbl>
    <w:p w14:paraId="3B04C4AD" w14:textId="77777777" w:rsidR="0083664B" w:rsidRPr="0083664B" w:rsidRDefault="0083664B" w:rsidP="0083664B">
      <w:pPr>
        <w:rPr>
          <w:rFonts w:ascii="Arial Rounded MT Bold" w:hAnsi="Arial Rounded MT Bold"/>
          <w:sz w:val="32"/>
        </w:rPr>
      </w:pPr>
    </w:p>
    <w:p w14:paraId="40F9EAF4" w14:textId="77777777" w:rsidR="00F03943" w:rsidRDefault="00F03943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4EB75EC4" w14:textId="77777777" w:rsidR="00230653" w:rsidRPr="00F4716A" w:rsidRDefault="00230653" w:rsidP="00230653">
      <w:pPr>
        <w:pStyle w:val="berschrift1"/>
      </w:pPr>
      <w:bookmarkStart w:id="3" w:name="_Toc11234756"/>
      <w:r>
        <w:lastRenderedPageBreak/>
        <w:t>Willensbildung der OMDS 3</w:t>
      </w:r>
      <w:r w:rsidR="00D13F5A">
        <w:t>.0</w:t>
      </w:r>
      <w:r>
        <w:t xml:space="preserve"> Normierung</w:t>
      </w:r>
      <w:bookmarkEnd w:id="3"/>
    </w:p>
    <w:p w14:paraId="6BBB7405" w14:textId="77777777" w:rsidR="008B623B" w:rsidRDefault="008B623B" w:rsidP="008B623B">
      <w:pPr>
        <w:rPr>
          <w:lang w:val="de-AT"/>
        </w:rPr>
      </w:pPr>
      <w:r>
        <w:rPr>
          <w:lang w:val="de-AT"/>
        </w:rPr>
        <w:t xml:space="preserve">Die Erarbeitung von Normen bzw. Änderung oder Erweiterung bestehender Normen wird in Form einer Projektorganisation bewältigt. </w:t>
      </w:r>
    </w:p>
    <w:p w14:paraId="115ED676" w14:textId="77777777" w:rsidR="008B623B" w:rsidRDefault="008B623B" w:rsidP="008B623B">
      <w:pPr>
        <w:rPr>
          <w:lang w:val="de-AT"/>
        </w:rPr>
      </w:pPr>
      <w:r>
        <w:rPr>
          <w:lang w:val="de-AT"/>
        </w:rPr>
        <w:t>Das operative Projektmanagement wird vom Versicherungsverband geleistet.</w:t>
      </w:r>
    </w:p>
    <w:p w14:paraId="7E561D0B" w14:textId="77777777" w:rsidR="00F4716A" w:rsidRDefault="00F4716A" w:rsidP="008B623B">
      <w:pPr>
        <w:rPr>
          <w:lang w:val="de-AT"/>
        </w:rPr>
      </w:pPr>
    </w:p>
    <w:p w14:paraId="48A52755" w14:textId="77777777" w:rsidR="00F4716A" w:rsidRDefault="00F4716A" w:rsidP="008B623B">
      <w:pPr>
        <w:rPr>
          <w:lang w:val="de-AT"/>
        </w:rPr>
      </w:pPr>
      <w:r>
        <w:rPr>
          <w:lang w:val="de-AT"/>
        </w:rPr>
        <w:t xml:space="preserve">Die Steuerung der Normierungsprozesse wird von </w:t>
      </w:r>
      <w:r w:rsidR="00D13F5A">
        <w:rPr>
          <w:lang w:val="de-AT"/>
        </w:rPr>
        <w:t xml:space="preserve">mehreren </w:t>
      </w:r>
      <w:r>
        <w:rPr>
          <w:lang w:val="de-AT"/>
        </w:rPr>
        <w:t>Gremien organisiert.</w:t>
      </w:r>
    </w:p>
    <w:p w14:paraId="02E2B6EF" w14:textId="77777777" w:rsidR="00F4716A" w:rsidRDefault="00F4716A" w:rsidP="00F4716A">
      <w:pPr>
        <w:pStyle w:val="berschrift2"/>
        <w:numPr>
          <w:ilvl w:val="1"/>
          <w:numId w:val="6"/>
        </w:numPr>
      </w:pPr>
      <w:bookmarkStart w:id="4" w:name="_Toc11234757"/>
      <w:r>
        <w:t>Steuerkreis OMDS 3.0</w:t>
      </w:r>
      <w:bookmarkEnd w:id="4"/>
    </w:p>
    <w:p w14:paraId="4E909423" w14:textId="77777777" w:rsidR="00F4716A" w:rsidRDefault="00F4716A" w:rsidP="00F4716A">
      <w:pPr>
        <w:rPr>
          <w:lang w:val="de-AT"/>
        </w:rPr>
      </w:pPr>
      <w:r>
        <w:rPr>
          <w:lang w:val="de-AT"/>
        </w:rPr>
        <w:t xml:space="preserve">Der Steuerkreis ist das zentrale Gremium des OMDS 3.0 und besteht aus </w:t>
      </w:r>
      <w:r w:rsidR="009D5E3D">
        <w:rPr>
          <w:lang w:val="de-AT"/>
        </w:rPr>
        <w:t>Vertretern</w:t>
      </w:r>
      <w:r>
        <w:rPr>
          <w:lang w:val="de-AT"/>
        </w:rPr>
        <w:t xml:space="preserve"> der Versicherungsunternehmen, Vertretern des Fachverbandes der Versicherungsmakler sowie </w:t>
      </w:r>
      <w:r w:rsidR="00E91046">
        <w:rPr>
          <w:lang w:val="de-AT"/>
        </w:rPr>
        <w:t xml:space="preserve">aus </w:t>
      </w:r>
      <w:r>
        <w:rPr>
          <w:lang w:val="de-AT"/>
        </w:rPr>
        <w:t xml:space="preserve">Vertretern der Maklersoftwarehersteller. </w:t>
      </w:r>
    </w:p>
    <w:p w14:paraId="1B8FEE18" w14:textId="77777777" w:rsidR="00E91046" w:rsidRDefault="00E91046" w:rsidP="00F4716A">
      <w:pPr>
        <w:rPr>
          <w:lang w:val="de-AT"/>
        </w:rPr>
      </w:pPr>
    </w:p>
    <w:p w14:paraId="7BADBDFF" w14:textId="77777777" w:rsidR="00F4716A" w:rsidRPr="00324BEE" w:rsidRDefault="00F4716A" w:rsidP="00F4716A">
      <w:pPr>
        <w:rPr>
          <w:lang w:val="de-AT"/>
        </w:rPr>
      </w:pPr>
      <w:r>
        <w:rPr>
          <w:lang w:val="de-AT"/>
        </w:rPr>
        <w:t>Aufgabe des Steuerkreises ist es, Ergebnisse der fachlichen Arbeitsgruppen (Fachausschuss, sieh</w:t>
      </w:r>
      <w:r w:rsidR="00E91046">
        <w:rPr>
          <w:lang w:val="de-AT"/>
        </w:rPr>
        <w:t>e</w:t>
      </w:r>
      <w:r>
        <w:rPr>
          <w:lang w:val="de-AT"/>
        </w:rPr>
        <w:t xml:space="preserve"> nachfolgend) zu diskutieren und zu überprüfen, neue Themen zur Bearbeitung </w:t>
      </w:r>
      <w:r w:rsidR="00E91046">
        <w:rPr>
          <w:lang w:val="de-AT"/>
        </w:rPr>
        <w:t xml:space="preserve">in Fachausschüssen </w:t>
      </w:r>
      <w:r>
        <w:rPr>
          <w:lang w:val="de-AT"/>
        </w:rPr>
        <w:t xml:space="preserve">zu beauftragen oder Ergebnisse zur Freigabe </w:t>
      </w:r>
      <w:r w:rsidR="00E91046">
        <w:rPr>
          <w:lang w:val="de-AT"/>
        </w:rPr>
        <w:t xml:space="preserve">an den Lenkungsausschuss </w:t>
      </w:r>
      <w:r>
        <w:rPr>
          <w:lang w:val="de-AT"/>
        </w:rPr>
        <w:t>weiterzuleiten.</w:t>
      </w:r>
    </w:p>
    <w:p w14:paraId="535ED114" w14:textId="77777777" w:rsidR="00F4716A" w:rsidRDefault="00F4716A" w:rsidP="00F4716A">
      <w:pPr>
        <w:pStyle w:val="berschrift2"/>
      </w:pPr>
      <w:bookmarkStart w:id="5" w:name="_Toc11234758"/>
      <w:r w:rsidRPr="00911800">
        <w:t>Fachausschuss</w:t>
      </w:r>
      <w:bookmarkEnd w:id="5"/>
    </w:p>
    <w:p w14:paraId="7787C667" w14:textId="77777777" w:rsidR="00E91046" w:rsidRDefault="00F4716A" w:rsidP="00F4716A">
      <w:pPr>
        <w:rPr>
          <w:lang w:val="de-AT"/>
        </w:rPr>
      </w:pPr>
      <w:r>
        <w:rPr>
          <w:lang w:val="de-AT"/>
        </w:rPr>
        <w:t>Fachaussch</w:t>
      </w:r>
      <w:r w:rsidR="00A377B2">
        <w:rPr>
          <w:lang w:val="de-AT"/>
        </w:rPr>
        <w:t>ü</w:t>
      </w:r>
      <w:r>
        <w:rPr>
          <w:lang w:val="de-AT"/>
        </w:rPr>
        <w:t>ss</w:t>
      </w:r>
      <w:r w:rsidR="00A377B2">
        <w:rPr>
          <w:lang w:val="de-AT"/>
        </w:rPr>
        <w:t>e</w:t>
      </w:r>
      <w:r>
        <w:rPr>
          <w:lang w:val="de-AT"/>
        </w:rPr>
        <w:t xml:space="preserve"> </w:t>
      </w:r>
      <w:r w:rsidR="00E91046">
        <w:rPr>
          <w:lang w:val="de-AT"/>
        </w:rPr>
        <w:t xml:space="preserve">sind die operativen </w:t>
      </w:r>
      <w:r w:rsidR="00A377B2">
        <w:rPr>
          <w:lang w:val="de-AT"/>
        </w:rPr>
        <w:t xml:space="preserve">OMDS 3 </w:t>
      </w:r>
      <w:r w:rsidR="00E91046">
        <w:rPr>
          <w:lang w:val="de-AT"/>
        </w:rPr>
        <w:t>Einheiten, um j</w:t>
      </w:r>
      <w:r>
        <w:rPr>
          <w:lang w:val="de-AT"/>
        </w:rPr>
        <w:t>eweils themenspezifisch</w:t>
      </w:r>
      <w:r w:rsidR="00E91046">
        <w:rPr>
          <w:lang w:val="de-AT"/>
        </w:rPr>
        <w:t>e Aufgabenstellungen zu bearbeiten.</w:t>
      </w:r>
    </w:p>
    <w:p w14:paraId="2ED34AF7" w14:textId="77777777" w:rsidR="00A377B2" w:rsidRDefault="009D5E3D" w:rsidP="00F4716A">
      <w:pPr>
        <w:rPr>
          <w:lang w:val="de-AT"/>
        </w:rPr>
      </w:pPr>
      <w:r>
        <w:rPr>
          <w:lang w:val="de-AT"/>
        </w:rPr>
        <w:t xml:space="preserve">Fachausschüsse </w:t>
      </w:r>
      <w:r w:rsidR="00A377B2">
        <w:rPr>
          <w:lang w:val="de-AT"/>
        </w:rPr>
        <w:t xml:space="preserve">werden vom Steuerkreis beauftragt und </w:t>
      </w:r>
      <w:r w:rsidR="00F625FD">
        <w:rPr>
          <w:lang w:val="de-AT"/>
        </w:rPr>
        <w:t xml:space="preserve">sind </w:t>
      </w:r>
      <w:r w:rsidR="00A377B2">
        <w:rPr>
          <w:lang w:val="de-AT"/>
        </w:rPr>
        <w:t xml:space="preserve">mit entsprechenden </w:t>
      </w:r>
      <w:r w:rsidR="00F625FD">
        <w:rPr>
          <w:lang w:val="de-AT"/>
        </w:rPr>
        <w:t>Experten aus Versicherungen, Maklersoftwareherstellern und dem Fachverband der Maklerschaft besetzt</w:t>
      </w:r>
      <w:r w:rsidR="00A377B2">
        <w:rPr>
          <w:lang w:val="de-AT"/>
        </w:rPr>
        <w:t xml:space="preserve">. </w:t>
      </w:r>
    </w:p>
    <w:p w14:paraId="7AEFAEC8" w14:textId="77777777" w:rsidR="00F625FD" w:rsidRDefault="00F625FD" w:rsidP="00F4716A">
      <w:pPr>
        <w:rPr>
          <w:lang w:val="de-AT"/>
        </w:rPr>
      </w:pPr>
    </w:p>
    <w:p w14:paraId="581132AE" w14:textId="77777777" w:rsidR="00A377B2" w:rsidRDefault="00A377B2" w:rsidP="00F4716A">
      <w:pPr>
        <w:rPr>
          <w:lang w:val="de-AT"/>
        </w:rPr>
      </w:pPr>
      <w:r>
        <w:rPr>
          <w:lang w:val="de-AT"/>
        </w:rPr>
        <w:t>Ergebnis eines Fachausschusses ist ein Normentwurf, der in einem Konsensprozess gemeinsam erarbeitet wurde.</w:t>
      </w:r>
    </w:p>
    <w:p w14:paraId="26D21926" w14:textId="77777777" w:rsidR="00F4716A" w:rsidRPr="00911800" w:rsidRDefault="00F4716A" w:rsidP="00F4716A">
      <w:pPr>
        <w:pStyle w:val="berschrift2"/>
      </w:pPr>
      <w:bookmarkStart w:id="6" w:name="_Toc11234759"/>
      <w:r>
        <w:t>Lenkungsausschuss</w:t>
      </w:r>
      <w:bookmarkEnd w:id="6"/>
    </w:p>
    <w:p w14:paraId="651B9BC5" w14:textId="77777777" w:rsidR="00F4716A" w:rsidRDefault="00F4716A" w:rsidP="00F4716A">
      <w:pPr>
        <w:rPr>
          <w:lang w:val="de-AT"/>
        </w:rPr>
      </w:pPr>
      <w:r>
        <w:rPr>
          <w:lang w:val="de-AT"/>
        </w:rPr>
        <w:t>Der Lenkungsausschuss ist das letz</w:t>
      </w:r>
      <w:r w:rsidR="000545EA">
        <w:rPr>
          <w:lang w:val="de-AT"/>
        </w:rPr>
        <w:t>t</w:t>
      </w:r>
      <w:r>
        <w:rPr>
          <w:lang w:val="de-AT"/>
        </w:rPr>
        <w:t xml:space="preserve">verantwortliche </w:t>
      </w:r>
      <w:r w:rsidR="000545EA">
        <w:rPr>
          <w:lang w:val="de-AT"/>
        </w:rPr>
        <w:t xml:space="preserve">Gremium im </w:t>
      </w:r>
      <w:r>
        <w:rPr>
          <w:lang w:val="de-AT"/>
        </w:rPr>
        <w:t>OMDS 3.0</w:t>
      </w:r>
      <w:r w:rsidR="000545EA">
        <w:rPr>
          <w:lang w:val="de-AT"/>
        </w:rPr>
        <w:t xml:space="preserve"> Normierungsprozess</w:t>
      </w:r>
      <w:r>
        <w:rPr>
          <w:lang w:val="de-AT"/>
        </w:rPr>
        <w:t xml:space="preserve">, </w:t>
      </w:r>
      <w:r w:rsidR="00090F1D">
        <w:rPr>
          <w:lang w:val="de-AT"/>
        </w:rPr>
        <w:t>das</w:t>
      </w:r>
      <w:r w:rsidR="000545EA">
        <w:rPr>
          <w:lang w:val="de-AT"/>
        </w:rPr>
        <w:t xml:space="preserve"> </w:t>
      </w:r>
      <w:r>
        <w:rPr>
          <w:lang w:val="de-AT"/>
        </w:rPr>
        <w:t xml:space="preserve">die Entscheidung über die Veröffentlichung von Normen erteilt. </w:t>
      </w:r>
    </w:p>
    <w:p w14:paraId="6F33D404" w14:textId="77777777" w:rsidR="00F4716A" w:rsidRDefault="00F4716A" w:rsidP="00F4716A">
      <w:pPr>
        <w:rPr>
          <w:lang w:val="de-AT"/>
        </w:rPr>
      </w:pPr>
    </w:p>
    <w:p w14:paraId="32599C88" w14:textId="77777777" w:rsidR="008B623B" w:rsidRPr="007B2EE7" w:rsidRDefault="00F4716A" w:rsidP="008B623B">
      <w:pPr>
        <w:rPr>
          <w:rFonts w:ascii="Arial Rounded MT Bold" w:hAnsi="Arial Rounded MT Bold"/>
          <w:sz w:val="32"/>
          <w:lang w:val="de-AT"/>
        </w:rPr>
      </w:pPr>
      <w:r>
        <w:rPr>
          <w:lang w:val="de-AT"/>
        </w:rPr>
        <w:t xml:space="preserve">Der Lenkungsausschuss besteht aus einer </w:t>
      </w:r>
      <w:r w:rsidR="00104E2F">
        <w:rPr>
          <w:lang w:val="de-AT"/>
        </w:rPr>
        <w:t>Delegation</w:t>
      </w:r>
      <w:r>
        <w:rPr>
          <w:lang w:val="de-AT"/>
        </w:rPr>
        <w:t xml:space="preserve"> </w:t>
      </w:r>
      <w:r w:rsidR="00104E2F">
        <w:rPr>
          <w:lang w:val="de-AT"/>
        </w:rPr>
        <w:t>von</w:t>
      </w:r>
      <w:r>
        <w:rPr>
          <w:lang w:val="de-AT"/>
        </w:rPr>
        <w:t xml:space="preserve"> Versicherungsvorstände</w:t>
      </w:r>
      <w:r w:rsidR="00104E2F">
        <w:rPr>
          <w:lang w:val="de-AT"/>
        </w:rPr>
        <w:t>n</w:t>
      </w:r>
      <w:r>
        <w:rPr>
          <w:lang w:val="de-AT"/>
        </w:rPr>
        <w:t xml:space="preserve"> </w:t>
      </w:r>
      <w:r w:rsidR="00104E2F">
        <w:rPr>
          <w:lang w:val="de-AT"/>
        </w:rPr>
        <w:t>der österreichischen Versicherungsgesellschaften</w:t>
      </w:r>
      <w:r w:rsidR="0086063A">
        <w:rPr>
          <w:lang w:val="de-AT"/>
        </w:rPr>
        <w:t xml:space="preserve"> (</w:t>
      </w:r>
      <w:r w:rsidR="00104E2F">
        <w:rPr>
          <w:lang w:val="de-AT"/>
        </w:rPr>
        <w:t xml:space="preserve">Vertreter </w:t>
      </w:r>
      <w:r w:rsidR="0086063A">
        <w:rPr>
          <w:lang w:val="de-AT"/>
        </w:rPr>
        <w:t xml:space="preserve">des </w:t>
      </w:r>
      <w:r>
        <w:rPr>
          <w:lang w:val="de-AT"/>
        </w:rPr>
        <w:t>IT</w:t>
      </w:r>
      <w:r w:rsidR="000545EA">
        <w:rPr>
          <w:lang w:val="de-AT"/>
        </w:rPr>
        <w:t>&amp;</w:t>
      </w:r>
      <w:r>
        <w:rPr>
          <w:lang w:val="de-AT"/>
        </w:rPr>
        <w:t>BO</w:t>
      </w:r>
      <w:r w:rsidR="000545EA">
        <w:rPr>
          <w:lang w:val="de-AT"/>
        </w:rPr>
        <w:t>-Gremium</w:t>
      </w:r>
      <w:r w:rsidR="0086063A">
        <w:rPr>
          <w:lang w:val="de-AT"/>
        </w:rPr>
        <w:t>s</w:t>
      </w:r>
      <w:r w:rsidR="000545EA">
        <w:rPr>
          <w:lang w:val="de-AT"/>
        </w:rPr>
        <w:t xml:space="preserve"> des Versicherungsverbandes</w:t>
      </w:r>
      <w:r w:rsidR="0086063A">
        <w:rPr>
          <w:lang w:val="de-AT"/>
        </w:rPr>
        <w:t xml:space="preserve">, </w:t>
      </w:r>
      <w:r>
        <w:rPr>
          <w:lang w:val="de-AT"/>
        </w:rPr>
        <w:t>Vorsitzend</w:t>
      </w:r>
      <w:r w:rsidR="0086063A">
        <w:rPr>
          <w:lang w:val="de-AT"/>
        </w:rPr>
        <w:t>er</w:t>
      </w:r>
      <w:r>
        <w:rPr>
          <w:lang w:val="de-AT"/>
        </w:rPr>
        <w:t xml:space="preserve"> des </w:t>
      </w:r>
      <w:r w:rsidR="000545EA">
        <w:rPr>
          <w:lang w:val="de-AT"/>
        </w:rPr>
        <w:t xml:space="preserve">Marketing-Gremiums der Vertriebsvorstände im </w:t>
      </w:r>
      <w:r>
        <w:rPr>
          <w:lang w:val="de-AT"/>
        </w:rPr>
        <w:t>Versicherungsverband</w:t>
      </w:r>
      <w:r w:rsidR="0086063A">
        <w:rPr>
          <w:lang w:val="de-AT"/>
        </w:rPr>
        <w:t>) sowie einem Vertreter des Fachverbandes der Versicherungsmakler.</w:t>
      </w:r>
    </w:p>
    <w:p w14:paraId="32D6E9A5" w14:textId="35403D2A" w:rsidR="007B2EE7" w:rsidRPr="007B2EE7" w:rsidRDefault="00087BE8" w:rsidP="007B2EE7">
      <w:pPr>
        <w:pStyle w:val="berschrift1"/>
      </w:pPr>
      <w:bookmarkStart w:id="7" w:name="_Toc11234760"/>
      <w:r>
        <w:lastRenderedPageBreak/>
        <w:t>Status von Services</w:t>
      </w:r>
      <w:bookmarkEnd w:id="7"/>
    </w:p>
    <w:p w14:paraId="4932CB8B" w14:textId="77777777" w:rsidR="007809FD" w:rsidRDefault="007809FD" w:rsidP="007809FD">
      <w:bookmarkStart w:id="8" w:name="_Hlk11234128"/>
      <w:r>
        <w:t xml:space="preserve">Im Steuerkreis vom 26.02.2019 wurde beschlossen, dass einzelne Services / Methoden folgende Status annehmen können: </w:t>
      </w:r>
      <w:r>
        <w:br/>
      </w:r>
    </w:p>
    <w:p w14:paraId="3CB7756E" w14:textId="77777777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727159">
        <w:rPr>
          <w:b/>
        </w:rPr>
        <w:t>Entwurf</w:t>
      </w:r>
      <w:r>
        <w:t>“ – Eine Service ist konzipiert worden, um ihn in einen Fachausschuss einzubringen.</w:t>
      </w:r>
      <w:r>
        <w:br/>
      </w:r>
    </w:p>
    <w:p w14:paraId="6520BFF2" w14:textId="77777777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3B698F">
        <w:rPr>
          <w:b/>
        </w:rPr>
        <w:t>Empfehlung</w:t>
      </w:r>
      <w:r>
        <w:t>“ – Fachausschuss hat sich auf eine Fassung eines Services geeinigt, es hat aber noch keine Implementierung stattgefunden.</w:t>
      </w:r>
      <w:r>
        <w:br/>
      </w:r>
    </w:p>
    <w:p w14:paraId="34708F97" w14:textId="3C40106B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3B698F">
        <w:rPr>
          <w:b/>
        </w:rPr>
        <w:t>Vorgeschlagener Standard</w:t>
      </w:r>
      <w:r>
        <w:t xml:space="preserve">“ – Die „Empfehlung“ ist von mindestens </w:t>
      </w:r>
      <w:r w:rsidR="002372CE">
        <w:t>zwei</w:t>
      </w:r>
      <w:r>
        <w:t xml:space="preserve"> </w:t>
      </w:r>
      <w:r w:rsidR="00876BDB">
        <w:t>Paaren</w:t>
      </w:r>
      <w:r>
        <w:t xml:space="preserve"> (je </w:t>
      </w:r>
      <w:r w:rsidR="002372CE">
        <w:t xml:space="preserve">ein </w:t>
      </w:r>
      <w:r>
        <w:t xml:space="preserve">Provider und </w:t>
      </w:r>
      <w:r w:rsidR="002372CE">
        <w:t xml:space="preserve">ein </w:t>
      </w:r>
      <w:r>
        <w:t>Consumer) im Rahmen einer Task-</w:t>
      </w:r>
      <w:proofErr w:type="spellStart"/>
      <w:r>
        <w:t>force</w:t>
      </w:r>
      <w:proofErr w:type="spellEnd"/>
      <w:r>
        <w:t xml:space="preserve"> erfolgreich als Service implementiert worden.</w:t>
      </w:r>
      <w:r>
        <w:br/>
      </w:r>
    </w:p>
    <w:p w14:paraId="5D41642D" w14:textId="777C75BB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3B698F">
        <w:rPr>
          <w:b/>
        </w:rPr>
        <w:t>Freigegebener Standard</w:t>
      </w:r>
      <w:r>
        <w:t xml:space="preserve">“ – Der „vorgeschlagene Standard“ für einen Service ist </w:t>
      </w:r>
      <w:r w:rsidR="006300FF">
        <w:t xml:space="preserve">durch mindestens zwei weitere </w:t>
      </w:r>
      <w:r w:rsidR="00876BDB">
        <w:t>Paare</w:t>
      </w:r>
      <w:r w:rsidR="006300FF">
        <w:t xml:space="preserve"> (Provider und Consumer) implementiert worden und </w:t>
      </w:r>
      <w:r>
        <w:t xml:space="preserve">durch den Steuerkreis freigegeben worden. In dieser Form wird er </w:t>
      </w:r>
      <w:r w:rsidR="006300FF">
        <w:t xml:space="preserve">erstmals </w:t>
      </w:r>
      <w:r>
        <w:t>auf der Webseite des VVO veröffentlicht.</w:t>
      </w:r>
    </w:p>
    <w:p w14:paraId="30AD07C3" w14:textId="77777777" w:rsidR="007809FD" w:rsidRDefault="007809FD" w:rsidP="007809FD"/>
    <w:p w14:paraId="790F8F84" w14:textId="15C0E98D" w:rsidR="007809FD" w:rsidRDefault="007809FD" w:rsidP="007809FD">
      <w:r>
        <w:t>Ein Status bezieht sich immer auf ein einzelnes Service (eine einzelne Methode).</w:t>
      </w:r>
    </w:p>
    <w:p w14:paraId="79505BAF" w14:textId="77777777" w:rsidR="00104E2F" w:rsidRDefault="00104E2F" w:rsidP="00104E2F">
      <w:pPr>
        <w:rPr>
          <w:lang w:val="de-AT"/>
        </w:rPr>
      </w:pPr>
    </w:p>
    <w:p w14:paraId="1ADA2EDB" w14:textId="77777777" w:rsidR="00F03943" w:rsidRDefault="00F03943" w:rsidP="00F03943">
      <w:pPr>
        <w:pStyle w:val="berschrift1"/>
      </w:pPr>
      <w:bookmarkStart w:id="9" w:name="_Toc11234761"/>
      <w:bookmarkEnd w:id="8"/>
      <w:r>
        <w:t>OMDS Repository</w:t>
      </w:r>
      <w:bookmarkEnd w:id="9"/>
    </w:p>
    <w:p w14:paraId="3F4438C9" w14:textId="77777777" w:rsidR="008F2EE0" w:rsidRPr="008F2EE0" w:rsidRDefault="008F2EE0" w:rsidP="008F2EE0">
      <w:pPr>
        <w:rPr>
          <w:lang w:val="de-AT"/>
        </w:rPr>
      </w:pPr>
      <w:r>
        <w:rPr>
          <w:lang w:val="de-AT"/>
        </w:rPr>
        <w:t>Die Dokumentation der Normdefinitionen inkl. aller Arbeitsunterlagen ist über ein öffentliches GIT-Repository öffentlich zugänglich:</w:t>
      </w:r>
    </w:p>
    <w:p w14:paraId="37435DD2" w14:textId="77777777" w:rsidR="008F2EE0" w:rsidRDefault="005A2DA6" w:rsidP="008F2EE0">
      <w:pPr>
        <w:rPr>
          <w:lang w:val="de-AT"/>
        </w:rPr>
      </w:pPr>
      <w:hyperlink r:id="rId10" w:history="1">
        <w:r w:rsidR="008F2EE0" w:rsidRPr="00204832">
          <w:rPr>
            <w:rStyle w:val="Hyperlink"/>
            <w:lang w:val="de-AT"/>
          </w:rPr>
          <w:t>https://bitbucket.org/omds/omdsservicedefinitions</w:t>
        </w:r>
      </w:hyperlink>
    </w:p>
    <w:p w14:paraId="2E732339" w14:textId="77777777" w:rsidR="008F2EE0" w:rsidRPr="008F2EE0" w:rsidRDefault="008F2EE0" w:rsidP="008F2EE0">
      <w:pPr>
        <w:rPr>
          <w:lang w:val="de-AT"/>
        </w:rPr>
      </w:pPr>
    </w:p>
    <w:p w14:paraId="0CAF6D74" w14:textId="65CE2BFC" w:rsidR="007809FD" w:rsidRDefault="008F2EE0" w:rsidP="008F2EE0">
      <w:pPr>
        <w:rPr>
          <w:lang w:val="de-AT"/>
        </w:rPr>
      </w:pPr>
      <w:r w:rsidRPr="008F2EE0">
        <w:rPr>
          <w:lang w:val="de-AT"/>
        </w:rPr>
        <w:t>Ebenfalls frei zugänglich sind Beispiel-Projekte für OMD</w:t>
      </w:r>
      <w:r>
        <w:rPr>
          <w:lang w:val="de-AT"/>
        </w:rPr>
        <w:t>S</w:t>
      </w:r>
      <w:r w:rsidR="000B533E">
        <w:rPr>
          <w:lang w:val="de-AT"/>
        </w:rPr>
        <w:t xml:space="preserve"> 3.0</w:t>
      </w:r>
      <w:r>
        <w:rPr>
          <w:lang w:val="de-AT"/>
        </w:rPr>
        <w:t xml:space="preserve">, die entsprechende Implementierungen auf Client- und Serverseite </w:t>
      </w:r>
      <w:r w:rsidR="007809FD">
        <w:rPr>
          <w:lang w:val="de-AT"/>
        </w:rPr>
        <w:t>enthalten:</w:t>
      </w:r>
      <w:r w:rsidR="007809FD">
        <w:rPr>
          <w:lang w:val="de-AT"/>
        </w:rPr>
        <w:br/>
      </w:r>
    </w:p>
    <w:p w14:paraId="561B331D" w14:textId="60CE4F89" w:rsidR="007809FD" w:rsidRDefault="005A2DA6" w:rsidP="008F2EE0">
      <w:hyperlink r:id="rId11" w:history="1">
        <w:r w:rsidR="007809FD" w:rsidRPr="00833B38">
          <w:rPr>
            <w:rStyle w:val="Hyperlink"/>
          </w:rPr>
          <w:t>https://bitbucket.org/omds/sampleserveromds3</w:t>
        </w:r>
      </w:hyperlink>
    </w:p>
    <w:p w14:paraId="0083FEA5" w14:textId="04859E01" w:rsidR="007809FD" w:rsidRDefault="005A2DA6" w:rsidP="008F2EE0">
      <w:pPr>
        <w:rPr>
          <w:lang w:val="de-AT"/>
        </w:rPr>
      </w:pPr>
      <w:hyperlink r:id="rId12" w:history="1">
        <w:r w:rsidR="007809FD">
          <w:rPr>
            <w:rStyle w:val="Hyperlink"/>
          </w:rPr>
          <w:t>https://bitbucket.org/omds/omdsexampleapp</w:t>
        </w:r>
      </w:hyperlink>
    </w:p>
    <w:p w14:paraId="318FE2FA" w14:textId="77777777" w:rsidR="00F03943" w:rsidRDefault="00F03943" w:rsidP="00F03943">
      <w:pPr>
        <w:rPr>
          <w:lang w:val="de-AT"/>
        </w:rPr>
      </w:pPr>
    </w:p>
    <w:p w14:paraId="3C0EF53F" w14:textId="77777777" w:rsidR="007809FD" w:rsidRDefault="007809FD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78036124" w14:textId="317A4DFF" w:rsidR="00E46A67" w:rsidRPr="00F03943" w:rsidRDefault="00E46A67" w:rsidP="00E46A67">
      <w:pPr>
        <w:pStyle w:val="berschrift1"/>
      </w:pPr>
      <w:bookmarkStart w:id="10" w:name="_Toc11234762"/>
      <w:r>
        <w:lastRenderedPageBreak/>
        <w:t>Stakeholder im Normierungsprozess</w:t>
      </w:r>
      <w:bookmarkEnd w:id="10"/>
    </w:p>
    <w:p w14:paraId="34B2977E" w14:textId="77777777" w:rsidR="00911800" w:rsidRDefault="00911800" w:rsidP="00542D6C">
      <w:pPr>
        <w:pStyle w:val="berschrift2"/>
      </w:pPr>
      <w:bookmarkStart w:id="11" w:name="_Toc11234763"/>
      <w:r>
        <w:t>Versicherungsverband</w:t>
      </w:r>
      <w:bookmarkEnd w:id="11"/>
    </w:p>
    <w:p w14:paraId="426A8887" w14:textId="77777777" w:rsidR="00A104F6" w:rsidRDefault="00054F1C" w:rsidP="00A104F6">
      <w:pPr>
        <w:rPr>
          <w:lang w:val="de-AT"/>
        </w:rPr>
      </w:pPr>
      <w:r>
        <w:rPr>
          <w:lang w:val="de-AT"/>
        </w:rPr>
        <w:t xml:space="preserve">Der Versicherungsverband </w:t>
      </w:r>
      <w:r w:rsidRPr="00054F1C">
        <w:rPr>
          <w:lang w:val="de-AT"/>
        </w:rPr>
        <w:t>Österreich</w:t>
      </w:r>
      <w:r>
        <w:rPr>
          <w:lang w:val="de-AT"/>
        </w:rPr>
        <w:t xml:space="preserve"> </w:t>
      </w:r>
      <w:r w:rsidRPr="00054F1C">
        <w:rPr>
          <w:lang w:val="de-AT"/>
        </w:rPr>
        <w:t>vertritt die Interessen aller in Österreich tätigen privaten Versicherungsunternehmen</w:t>
      </w:r>
      <w:r>
        <w:rPr>
          <w:lang w:val="de-AT"/>
        </w:rPr>
        <w:t>.</w:t>
      </w:r>
    </w:p>
    <w:p w14:paraId="0C046F06" w14:textId="77777777" w:rsidR="00054F1C" w:rsidRDefault="00B228DB" w:rsidP="00A104F6">
      <w:pPr>
        <w:rPr>
          <w:lang w:val="de-AT"/>
        </w:rPr>
      </w:pPr>
      <w:r>
        <w:rPr>
          <w:lang w:val="de-AT"/>
        </w:rPr>
        <w:t>Als zentrale Kommunikations</w:t>
      </w:r>
      <w:r w:rsidR="003A1FBC">
        <w:rPr>
          <w:lang w:val="de-AT"/>
        </w:rPr>
        <w:t>d</w:t>
      </w:r>
      <w:r>
        <w:rPr>
          <w:lang w:val="de-AT"/>
        </w:rPr>
        <w:t>rehscheibe ist der Versicherungsverband bestens geeignet</w:t>
      </w:r>
      <w:r w:rsidR="00E46A67">
        <w:rPr>
          <w:lang w:val="de-AT"/>
        </w:rPr>
        <w:t>,</w:t>
      </w:r>
      <w:r>
        <w:rPr>
          <w:lang w:val="de-AT"/>
        </w:rPr>
        <w:t xml:space="preserve"> die Organisation und Steuerung der OMDS </w:t>
      </w:r>
      <w:r w:rsidR="00876312">
        <w:rPr>
          <w:lang w:val="de-AT"/>
        </w:rPr>
        <w:t>3</w:t>
      </w:r>
      <w:r>
        <w:rPr>
          <w:lang w:val="de-AT"/>
        </w:rPr>
        <w:t xml:space="preserve">.0 </w:t>
      </w:r>
      <w:r w:rsidR="003A1FBC">
        <w:rPr>
          <w:lang w:val="de-AT"/>
        </w:rPr>
        <w:t xml:space="preserve">Aktivitäten </w:t>
      </w:r>
      <w:r>
        <w:rPr>
          <w:lang w:val="de-AT"/>
        </w:rPr>
        <w:t>zu übernehmen.</w:t>
      </w:r>
    </w:p>
    <w:p w14:paraId="2123F3B3" w14:textId="77777777" w:rsidR="001A7C5C" w:rsidRDefault="001A7C5C" w:rsidP="00A104F6">
      <w:pPr>
        <w:rPr>
          <w:lang w:val="de-AT"/>
        </w:rPr>
      </w:pPr>
    </w:p>
    <w:p w14:paraId="7B48EE8B" w14:textId="77777777" w:rsidR="00A104F6" w:rsidRPr="00A104F6" w:rsidRDefault="003A1FBC" w:rsidP="00A104F6">
      <w:pPr>
        <w:rPr>
          <w:lang w:val="de-AT"/>
        </w:rPr>
      </w:pPr>
      <w:r>
        <w:rPr>
          <w:lang w:val="de-AT"/>
        </w:rPr>
        <w:t xml:space="preserve">Der </w:t>
      </w:r>
      <w:r w:rsidR="00B228DB">
        <w:rPr>
          <w:lang w:val="de-AT"/>
        </w:rPr>
        <w:t xml:space="preserve">Versicherungsverband </w:t>
      </w:r>
      <w:r w:rsidR="00CE1244">
        <w:rPr>
          <w:lang w:val="de-AT"/>
        </w:rPr>
        <w:t xml:space="preserve">(VVO) hat das operative Management zur Entwicklung und Definition sowie Verwaltung der </w:t>
      </w:r>
      <w:r w:rsidR="00B228DB">
        <w:rPr>
          <w:lang w:val="de-AT"/>
        </w:rPr>
        <w:t>Normen des OMDS 3.</w:t>
      </w:r>
      <w:r w:rsidR="00D13F5A">
        <w:rPr>
          <w:lang w:val="de-AT"/>
        </w:rPr>
        <w:t>0</w:t>
      </w:r>
      <w:r w:rsidR="00CE1244">
        <w:rPr>
          <w:lang w:val="de-AT"/>
        </w:rPr>
        <w:t xml:space="preserve"> über. Der VVO stellt den </w:t>
      </w:r>
      <w:r w:rsidR="00093A2F">
        <w:rPr>
          <w:lang w:val="de-AT"/>
        </w:rPr>
        <w:t>N</w:t>
      </w:r>
      <w:r w:rsidR="00B228DB">
        <w:rPr>
          <w:lang w:val="de-AT"/>
        </w:rPr>
        <w:t xml:space="preserve">utzungsberechtigten </w:t>
      </w:r>
      <w:r w:rsidR="00CE1244">
        <w:rPr>
          <w:lang w:val="de-AT"/>
        </w:rPr>
        <w:t xml:space="preserve">die Normen </w:t>
      </w:r>
      <w:r w:rsidR="00B228DB">
        <w:rPr>
          <w:lang w:val="de-AT"/>
        </w:rPr>
        <w:t xml:space="preserve">zur Verfügung und </w:t>
      </w:r>
      <w:r w:rsidR="00CE1244">
        <w:rPr>
          <w:lang w:val="de-AT"/>
        </w:rPr>
        <w:t xml:space="preserve">organisiert </w:t>
      </w:r>
      <w:r w:rsidR="00093A2F">
        <w:rPr>
          <w:lang w:val="de-AT"/>
        </w:rPr>
        <w:t xml:space="preserve">neue Anforderungen </w:t>
      </w:r>
      <w:r w:rsidR="00CE1244">
        <w:rPr>
          <w:lang w:val="de-AT"/>
        </w:rPr>
        <w:t xml:space="preserve">der Marktteilnehmer </w:t>
      </w:r>
      <w:r w:rsidR="00093A2F">
        <w:rPr>
          <w:lang w:val="de-AT"/>
        </w:rPr>
        <w:t>oder Änderung</w:t>
      </w:r>
      <w:r w:rsidR="00CE1244">
        <w:rPr>
          <w:lang w:val="de-AT"/>
        </w:rPr>
        <w:t>swünsche an bestehenden Normen</w:t>
      </w:r>
      <w:r w:rsidR="00093A2F">
        <w:rPr>
          <w:lang w:val="de-AT"/>
        </w:rPr>
        <w:t>.</w:t>
      </w:r>
    </w:p>
    <w:p w14:paraId="37F44681" w14:textId="77777777" w:rsidR="003A5EB8" w:rsidRDefault="003A5EB8" w:rsidP="003A5EB8">
      <w:pPr>
        <w:pStyle w:val="berschrift2"/>
        <w:numPr>
          <w:ilvl w:val="1"/>
          <w:numId w:val="18"/>
        </w:numPr>
      </w:pPr>
      <w:bookmarkStart w:id="12" w:name="_Toc11234764"/>
      <w:r>
        <w:t>Fachverband der Versicherungsmakler</w:t>
      </w:r>
      <w:bookmarkEnd w:id="12"/>
    </w:p>
    <w:p w14:paraId="31418E05" w14:textId="77777777" w:rsidR="003A5EB8" w:rsidRDefault="003A5EB8" w:rsidP="003A5EB8">
      <w:r>
        <w:t xml:space="preserve">Der Fachverband der Versicherungsmakler ist die Interessenvertretung der Berufsgruppe und kümmert </w:t>
      </w:r>
      <w:r w:rsidR="00C74A2C">
        <w:t>sich</w:t>
      </w:r>
      <w:r>
        <w:t xml:space="preserve"> um die Interessenwahrnehmung seiner Mitglieder</w:t>
      </w:r>
      <w:r w:rsidR="00F13816">
        <w:t>.</w:t>
      </w:r>
    </w:p>
    <w:p w14:paraId="3AF21069" w14:textId="77777777" w:rsidR="003A5EB8" w:rsidRDefault="003A5EB8" w:rsidP="003A5EB8"/>
    <w:p w14:paraId="736C67A1" w14:textId="77777777" w:rsidR="003A5EB8" w:rsidRDefault="003A5EB8" w:rsidP="003A5EB8">
      <w:r>
        <w:t xml:space="preserve">In dieser Funktion hat der Fachverband </w:t>
      </w:r>
      <w:r w:rsidR="00C74A2C">
        <w:t xml:space="preserve">im Rahmen des OMDS 3.0 die optimale </w:t>
      </w:r>
      <w:r w:rsidR="00CC57E8">
        <w:t>Verzahnung</w:t>
      </w:r>
      <w:r w:rsidR="00C74A2C">
        <w:t xml:space="preserve"> seiner Geschäftsprozesse </w:t>
      </w:r>
      <w:r w:rsidR="00CC57E8">
        <w:t xml:space="preserve">mit den </w:t>
      </w:r>
      <w:r w:rsidR="00F13816">
        <w:t>Systeme</w:t>
      </w:r>
      <w:r w:rsidR="00CC57E8">
        <w:t>n</w:t>
      </w:r>
      <w:r w:rsidR="00F13816">
        <w:t xml:space="preserve"> der </w:t>
      </w:r>
      <w:r>
        <w:t xml:space="preserve">Versicherungsunternehmen im </w:t>
      </w:r>
      <w:r w:rsidR="00F13816">
        <w:t>Blick</w:t>
      </w:r>
      <w:r>
        <w:t xml:space="preserve">. </w:t>
      </w:r>
    </w:p>
    <w:p w14:paraId="20D08360" w14:textId="77777777" w:rsidR="003A5EB8" w:rsidRDefault="003A5EB8" w:rsidP="003A5EB8">
      <w:pPr>
        <w:pStyle w:val="berschrift2"/>
      </w:pPr>
      <w:bookmarkStart w:id="13" w:name="_Toc11234765"/>
      <w:r>
        <w:t>Hersteller von Maklerverwaltungssoftware</w:t>
      </w:r>
      <w:bookmarkEnd w:id="13"/>
      <w:r>
        <w:t xml:space="preserve"> </w:t>
      </w:r>
    </w:p>
    <w:p w14:paraId="7A4CC553" w14:textId="77777777" w:rsidR="003A5EB8" w:rsidRDefault="004102FB" w:rsidP="003A5EB8">
      <w:pPr>
        <w:rPr>
          <w:lang w:val="de-AT"/>
        </w:rPr>
      </w:pPr>
      <w:r>
        <w:rPr>
          <w:lang w:val="de-AT"/>
        </w:rPr>
        <w:t xml:space="preserve">Makler setzen für die Verwaltung Ihrer Kunden </w:t>
      </w:r>
      <w:r w:rsidR="00D6225B">
        <w:rPr>
          <w:lang w:val="de-AT"/>
        </w:rPr>
        <w:t xml:space="preserve">spezielle Maklerverwaltungssysteme </w:t>
      </w:r>
      <w:r>
        <w:rPr>
          <w:lang w:val="de-AT"/>
        </w:rPr>
        <w:t xml:space="preserve">ein. </w:t>
      </w:r>
      <w:r w:rsidR="00444873">
        <w:rPr>
          <w:lang w:val="de-AT"/>
        </w:rPr>
        <w:t>Diese</w:t>
      </w:r>
      <w:r>
        <w:rPr>
          <w:lang w:val="de-AT"/>
        </w:rPr>
        <w:t xml:space="preserve"> Systeme </w:t>
      </w:r>
      <w:r w:rsidR="00444873">
        <w:rPr>
          <w:lang w:val="de-AT"/>
        </w:rPr>
        <w:t xml:space="preserve">sind </w:t>
      </w:r>
      <w:r w:rsidR="009065C2">
        <w:rPr>
          <w:lang w:val="de-AT"/>
        </w:rPr>
        <w:t xml:space="preserve">primär </w:t>
      </w:r>
      <w:r w:rsidR="00444873">
        <w:rPr>
          <w:lang w:val="de-AT"/>
        </w:rPr>
        <w:t xml:space="preserve">auf die Unterstützung der </w:t>
      </w:r>
      <w:r>
        <w:rPr>
          <w:lang w:val="de-AT"/>
        </w:rPr>
        <w:t xml:space="preserve">maklerseitigen </w:t>
      </w:r>
      <w:r w:rsidR="00444873">
        <w:rPr>
          <w:lang w:val="de-AT"/>
        </w:rPr>
        <w:t>Geschäftsp</w:t>
      </w:r>
      <w:r>
        <w:rPr>
          <w:lang w:val="de-AT"/>
        </w:rPr>
        <w:t xml:space="preserve">rozesse </w:t>
      </w:r>
      <w:r w:rsidR="00444873">
        <w:rPr>
          <w:lang w:val="de-AT"/>
        </w:rPr>
        <w:t>ausgerichtet</w:t>
      </w:r>
      <w:r>
        <w:rPr>
          <w:lang w:val="de-AT"/>
        </w:rPr>
        <w:t>.</w:t>
      </w:r>
    </w:p>
    <w:p w14:paraId="6E3AFDFB" w14:textId="77777777" w:rsidR="00D6225B" w:rsidRDefault="00D6225B" w:rsidP="003A5EB8">
      <w:pPr>
        <w:rPr>
          <w:lang w:val="de-AT"/>
        </w:rPr>
      </w:pPr>
    </w:p>
    <w:p w14:paraId="682E77B3" w14:textId="77777777" w:rsidR="00C74A2C" w:rsidRDefault="00336698" w:rsidP="003A5EB8">
      <w:pPr>
        <w:rPr>
          <w:lang w:val="de-AT"/>
        </w:rPr>
      </w:pPr>
      <w:r>
        <w:rPr>
          <w:lang w:val="de-AT"/>
        </w:rPr>
        <w:t xml:space="preserve">Im Rahmen der OMDS 3.0 Normen müssen </w:t>
      </w:r>
      <w:r w:rsidR="004102FB">
        <w:rPr>
          <w:lang w:val="de-AT"/>
        </w:rPr>
        <w:t xml:space="preserve">diese Systeme auch </w:t>
      </w:r>
      <w:r w:rsidR="00444873">
        <w:rPr>
          <w:lang w:val="de-AT"/>
        </w:rPr>
        <w:t xml:space="preserve">in der Lage sein, </w:t>
      </w:r>
      <w:r w:rsidR="00C74A2C">
        <w:rPr>
          <w:lang w:val="de-AT"/>
        </w:rPr>
        <w:t>Geschäftsprozesse abwickeln, die mit den Systemen Ihren Versicherungspartner interagieren</w:t>
      </w:r>
      <w:r w:rsidR="004102FB">
        <w:rPr>
          <w:lang w:val="de-AT"/>
        </w:rPr>
        <w:t>.</w:t>
      </w:r>
    </w:p>
    <w:p w14:paraId="59B2EF0F" w14:textId="77777777" w:rsidR="006F37E5" w:rsidRDefault="004102FB">
      <w:pPr>
        <w:rPr>
          <w:rFonts w:ascii="Arial Rounded MT Bold" w:hAnsi="Arial Rounded MT Bold"/>
          <w:sz w:val="32"/>
          <w:lang w:val="de-AT"/>
        </w:rPr>
      </w:pPr>
      <w:r>
        <w:rPr>
          <w:lang w:val="de-AT"/>
        </w:rPr>
        <w:t xml:space="preserve">Maklersoftwarehersteller </w:t>
      </w:r>
      <w:r w:rsidR="00444873">
        <w:rPr>
          <w:lang w:val="de-AT"/>
        </w:rPr>
        <w:t xml:space="preserve">sind daher </w:t>
      </w:r>
      <w:r w:rsidR="006F37E5">
        <w:rPr>
          <w:lang w:val="de-AT"/>
        </w:rPr>
        <w:t xml:space="preserve">interessiert, </w:t>
      </w:r>
      <w:r w:rsidR="009065C2">
        <w:rPr>
          <w:lang w:val="de-AT"/>
        </w:rPr>
        <w:t>ihre</w:t>
      </w:r>
      <w:r w:rsidR="006F37E5">
        <w:rPr>
          <w:lang w:val="de-AT"/>
        </w:rPr>
        <w:t xml:space="preserve"> technischen </w:t>
      </w:r>
      <w:r w:rsidR="009065C2">
        <w:rPr>
          <w:lang w:val="de-AT"/>
        </w:rPr>
        <w:t xml:space="preserve">Prozesse </w:t>
      </w:r>
      <w:r w:rsidR="00336698">
        <w:rPr>
          <w:lang w:val="de-AT"/>
        </w:rPr>
        <w:t>zu</w:t>
      </w:r>
      <w:r w:rsidR="009065C2">
        <w:rPr>
          <w:lang w:val="de-AT"/>
        </w:rPr>
        <w:t xml:space="preserve"> den Systemen der </w:t>
      </w:r>
      <w:r w:rsidR="006F37E5">
        <w:rPr>
          <w:lang w:val="de-AT"/>
        </w:rPr>
        <w:t>Versicherung</w:t>
      </w:r>
      <w:r w:rsidR="00336698">
        <w:rPr>
          <w:lang w:val="de-AT"/>
        </w:rPr>
        <w:t>en</w:t>
      </w:r>
      <w:r w:rsidR="009065C2">
        <w:rPr>
          <w:lang w:val="de-AT"/>
        </w:rPr>
        <w:t xml:space="preserve"> </w:t>
      </w:r>
      <w:r w:rsidR="00D6225B">
        <w:rPr>
          <w:lang w:val="de-AT"/>
        </w:rPr>
        <w:t xml:space="preserve">auszubauen und </w:t>
      </w:r>
      <w:r w:rsidR="006F37E5">
        <w:rPr>
          <w:lang w:val="de-AT"/>
        </w:rPr>
        <w:t>zu optimieren</w:t>
      </w:r>
      <w:r w:rsidR="00444873">
        <w:rPr>
          <w:lang w:val="de-AT"/>
        </w:rPr>
        <w:t xml:space="preserve"> und </w:t>
      </w:r>
      <w:r w:rsidR="00336698">
        <w:rPr>
          <w:lang w:val="de-AT"/>
        </w:rPr>
        <w:t xml:space="preserve">ebenfalls wichtige </w:t>
      </w:r>
      <w:r w:rsidR="00F13816">
        <w:rPr>
          <w:lang w:val="de-AT"/>
        </w:rPr>
        <w:t xml:space="preserve">Mitspieler </w:t>
      </w:r>
      <w:r w:rsidR="00A3252F">
        <w:rPr>
          <w:lang w:val="de-AT"/>
        </w:rPr>
        <w:t>in</w:t>
      </w:r>
      <w:r w:rsidR="00F13816">
        <w:rPr>
          <w:lang w:val="de-AT"/>
        </w:rPr>
        <w:t xml:space="preserve"> </w:t>
      </w:r>
      <w:r w:rsidR="00A3252F">
        <w:rPr>
          <w:lang w:val="de-AT"/>
        </w:rPr>
        <w:t>der OMDS 3.,0 Normierung.</w:t>
      </w:r>
    </w:p>
    <w:p w14:paraId="0D71E16A" w14:textId="77777777" w:rsidR="00876BDB" w:rsidRDefault="00876BDB">
      <w:pPr>
        <w:rPr>
          <w:rFonts w:ascii="Arial Rounded MT Bold" w:hAnsi="Arial Rounded MT Bold"/>
          <w:sz w:val="32"/>
          <w:lang w:val="de-AT"/>
        </w:rPr>
      </w:pPr>
      <w:bookmarkStart w:id="14" w:name="_Toc11234766"/>
      <w:r>
        <w:br w:type="page"/>
      </w:r>
    </w:p>
    <w:p w14:paraId="4089F4E8" w14:textId="7CBD83B0" w:rsidR="00316653" w:rsidRDefault="00BB4FDF" w:rsidP="00BB4FDF">
      <w:pPr>
        <w:pStyle w:val="berschrift1"/>
      </w:pPr>
      <w:r>
        <w:lastRenderedPageBreak/>
        <w:t>Projektantrag</w:t>
      </w:r>
      <w:bookmarkEnd w:id="14"/>
    </w:p>
    <w:p w14:paraId="078535B0" w14:textId="77777777" w:rsidR="00681482" w:rsidRDefault="00681482" w:rsidP="00076066">
      <w:pPr>
        <w:rPr>
          <w:lang w:val="de-AT"/>
        </w:rPr>
      </w:pPr>
      <w:r>
        <w:rPr>
          <w:lang w:val="de-AT"/>
        </w:rPr>
        <w:t xml:space="preserve">Anträge an den OMDS 3.0 können über das Portal des VVO mit Hilfe eines Formulars von allen Marktteilnehmern eingebracht werden und unterliegen einem </w:t>
      </w:r>
      <w:r w:rsidR="00076066" w:rsidRPr="00076066">
        <w:rPr>
          <w:lang w:val="de-AT"/>
        </w:rPr>
        <w:t>Mindeststandard</w:t>
      </w:r>
      <w:r>
        <w:rPr>
          <w:lang w:val="de-AT"/>
        </w:rPr>
        <w:t>.</w:t>
      </w:r>
    </w:p>
    <w:p w14:paraId="1C694667" w14:textId="77777777" w:rsidR="00681482" w:rsidRDefault="00681482" w:rsidP="00076066">
      <w:pPr>
        <w:rPr>
          <w:lang w:val="de-AT"/>
        </w:rPr>
      </w:pPr>
    </w:p>
    <w:p w14:paraId="0DBEB05E" w14:textId="77777777" w:rsidR="00076066" w:rsidRPr="00076066" w:rsidRDefault="00076066" w:rsidP="00076066">
      <w:pPr>
        <w:rPr>
          <w:lang w:val="de-AT"/>
        </w:rPr>
      </w:pPr>
      <w:r w:rsidRPr="00076066">
        <w:rPr>
          <w:lang w:val="de-AT"/>
        </w:rPr>
        <w:t>An</w:t>
      </w:r>
      <w:r>
        <w:rPr>
          <w:lang w:val="de-AT"/>
        </w:rPr>
        <w:t xml:space="preserve">träge </w:t>
      </w:r>
      <w:r w:rsidR="007953C6">
        <w:rPr>
          <w:lang w:val="de-AT"/>
        </w:rPr>
        <w:t>an OMDS 3.0 umfassen</w:t>
      </w:r>
      <w:r w:rsidR="00681482" w:rsidRPr="00681482">
        <w:rPr>
          <w:lang w:val="de-AT"/>
        </w:rPr>
        <w:t xml:space="preserve"> </w:t>
      </w:r>
      <w:r w:rsidR="00681482">
        <w:rPr>
          <w:lang w:val="de-AT"/>
        </w:rPr>
        <w:t>obligatorisch</w:t>
      </w:r>
    </w:p>
    <w:p w14:paraId="6780BC8B" w14:textId="77777777" w:rsidR="00076066" w:rsidRPr="007953C6" w:rsidRDefault="00681482" w:rsidP="007953C6">
      <w:pPr>
        <w:pStyle w:val="Listenabsatz"/>
        <w:numPr>
          <w:ilvl w:val="0"/>
          <w:numId w:val="12"/>
        </w:numPr>
        <w:rPr>
          <w:lang w:val="de-AT"/>
        </w:rPr>
      </w:pPr>
      <w:r>
        <w:rPr>
          <w:lang w:val="de-AT"/>
        </w:rPr>
        <w:t xml:space="preserve">Beschreibung der </w:t>
      </w:r>
      <w:r w:rsidR="00076066" w:rsidRPr="007953C6">
        <w:rPr>
          <w:lang w:val="de-AT"/>
        </w:rPr>
        <w:t>Zielsetzung</w:t>
      </w:r>
      <w:r>
        <w:rPr>
          <w:lang w:val="de-AT"/>
        </w:rPr>
        <w:t xml:space="preserve"> des Service</w:t>
      </w:r>
    </w:p>
    <w:p w14:paraId="50CE1BC1" w14:textId="77777777" w:rsidR="00076066" w:rsidRPr="007953C6" w:rsidRDefault="00076066" w:rsidP="007953C6">
      <w:pPr>
        <w:pStyle w:val="Listenabsatz"/>
        <w:numPr>
          <w:ilvl w:val="0"/>
          <w:numId w:val="12"/>
        </w:numPr>
        <w:rPr>
          <w:lang w:val="de-AT"/>
        </w:rPr>
      </w:pPr>
      <w:r w:rsidRPr="007953C6">
        <w:rPr>
          <w:lang w:val="de-AT"/>
        </w:rPr>
        <w:t>Grobe Beschreibung des Anwendungsfalles</w:t>
      </w:r>
    </w:p>
    <w:p w14:paraId="0E0B8D3D" w14:textId="77777777" w:rsidR="00681482" w:rsidRDefault="00681482" w:rsidP="00076066">
      <w:pPr>
        <w:rPr>
          <w:lang w:val="de-AT"/>
        </w:rPr>
      </w:pPr>
    </w:p>
    <w:p w14:paraId="6C3613A1" w14:textId="77777777" w:rsidR="00076066" w:rsidRDefault="007953C6" w:rsidP="00076066">
      <w:pPr>
        <w:rPr>
          <w:lang w:val="de-AT"/>
        </w:rPr>
      </w:pPr>
      <w:r>
        <w:rPr>
          <w:lang w:val="de-AT"/>
        </w:rPr>
        <w:t xml:space="preserve">Im </w:t>
      </w:r>
      <w:r w:rsidR="00681482">
        <w:rPr>
          <w:lang w:val="de-AT"/>
        </w:rPr>
        <w:t xml:space="preserve">Rahmen </w:t>
      </w:r>
      <w:r>
        <w:rPr>
          <w:lang w:val="de-AT"/>
        </w:rPr>
        <w:t xml:space="preserve">der </w:t>
      </w:r>
      <w:r w:rsidR="00076066" w:rsidRPr="00076066">
        <w:rPr>
          <w:lang w:val="de-AT"/>
        </w:rPr>
        <w:t xml:space="preserve">Behandlung </w:t>
      </w:r>
      <w:r>
        <w:rPr>
          <w:lang w:val="de-AT"/>
        </w:rPr>
        <w:t xml:space="preserve">des Antrages </w:t>
      </w:r>
      <w:r w:rsidR="00076066" w:rsidRPr="00076066">
        <w:rPr>
          <w:lang w:val="de-AT"/>
        </w:rPr>
        <w:t xml:space="preserve">im Steuerkreis </w:t>
      </w:r>
      <w:r>
        <w:rPr>
          <w:lang w:val="de-AT"/>
        </w:rPr>
        <w:t xml:space="preserve">werden bei </w:t>
      </w:r>
      <w:r w:rsidR="00076066" w:rsidRPr="00076066">
        <w:rPr>
          <w:lang w:val="de-AT"/>
        </w:rPr>
        <w:t xml:space="preserve">Bedarf </w:t>
      </w:r>
      <w:r>
        <w:rPr>
          <w:lang w:val="de-AT"/>
        </w:rPr>
        <w:t xml:space="preserve">entsprechende Fachausschüsse </w:t>
      </w:r>
      <w:r w:rsidR="00681482">
        <w:rPr>
          <w:lang w:val="de-AT"/>
        </w:rPr>
        <w:t xml:space="preserve">mit Experten </w:t>
      </w:r>
      <w:r>
        <w:rPr>
          <w:lang w:val="de-AT"/>
        </w:rPr>
        <w:t>gebildet und mit der Ausarbeitung beauftragt</w:t>
      </w:r>
      <w:r w:rsidR="00076066" w:rsidRPr="00076066">
        <w:rPr>
          <w:lang w:val="de-AT"/>
        </w:rPr>
        <w:t>)</w:t>
      </w:r>
      <w:r w:rsidR="00681482">
        <w:rPr>
          <w:lang w:val="de-AT"/>
        </w:rPr>
        <w:t>.</w:t>
      </w:r>
    </w:p>
    <w:p w14:paraId="719C09B6" w14:textId="77777777" w:rsidR="00681482" w:rsidRPr="00076066" w:rsidRDefault="00681482" w:rsidP="00076066">
      <w:pPr>
        <w:rPr>
          <w:lang w:val="de-AT"/>
        </w:rPr>
      </w:pPr>
      <w:r>
        <w:rPr>
          <w:lang w:val="de-AT"/>
        </w:rPr>
        <w:t>Die Ausarbeitung folgt im Wesentlichen den Punkten:</w:t>
      </w:r>
    </w:p>
    <w:p w14:paraId="0A2D7FA2" w14:textId="77777777" w:rsidR="00076066" w:rsidRPr="007953C6" w:rsidRDefault="00076066" w:rsidP="007953C6">
      <w:pPr>
        <w:pStyle w:val="Listenabsatz"/>
        <w:numPr>
          <w:ilvl w:val="0"/>
          <w:numId w:val="17"/>
        </w:numPr>
        <w:rPr>
          <w:lang w:val="de-AT"/>
        </w:rPr>
      </w:pPr>
      <w:r w:rsidRPr="007953C6">
        <w:rPr>
          <w:lang w:val="de-AT"/>
        </w:rPr>
        <w:t>Einbettung in OMDS 3.0 Normenarchitektur</w:t>
      </w:r>
      <w:r w:rsidR="00CD130D">
        <w:rPr>
          <w:lang w:val="de-AT"/>
        </w:rPr>
        <w:t xml:space="preserve"> (möglichst kompatibel)</w:t>
      </w:r>
    </w:p>
    <w:p w14:paraId="0E862EB7" w14:textId="77777777" w:rsidR="00076066" w:rsidRPr="007953C6" w:rsidRDefault="00076066" w:rsidP="007953C6">
      <w:pPr>
        <w:pStyle w:val="Listenabsatz"/>
        <w:numPr>
          <w:ilvl w:val="0"/>
          <w:numId w:val="17"/>
        </w:numPr>
        <w:rPr>
          <w:lang w:val="de-AT"/>
        </w:rPr>
      </w:pPr>
      <w:r w:rsidRPr="007953C6">
        <w:rPr>
          <w:lang w:val="de-AT"/>
        </w:rPr>
        <w:t>Nutzenaspekte</w:t>
      </w:r>
    </w:p>
    <w:p w14:paraId="4CBAD32F" w14:textId="77777777" w:rsidR="00BB4FDF" w:rsidRPr="007953C6" w:rsidRDefault="00076066" w:rsidP="007953C6">
      <w:pPr>
        <w:pStyle w:val="Listenabsatz"/>
        <w:numPr>
          <w:ilvl w:val="0"/>
          <w:numId w:val="17"/>
        </w:numPr>
        <w:rPr>
          <w:lang w:val="de-AT"/>
        </w:rPr>
      </w:pPr>
      <w:r w:rsidRPr="007953C6">
        <w:rPr>
          <w:lang w:val="de-AT"/>
        </w:rPr>
        <w:t xml:space="preserve">Terminnotwendigkeiten </w:t>
      </w:r>
      <w:r w:rsidR="00CD130D">
        <w:rPr>
          <w:lang w:val="de-AT"/>
        </w:rPr>
        <w:t>(</w:t>
      </w:r>
      <w:r w:rsidRPr="007953C6">
        <w:rPr>
          <w:lang w:val="de-AT"/>
        </w:rPr>
        <w:t>Priorisierung</w:t>
      </w:r>
      <w:r w:rsidR="00CD130D">
        <w:rPr>
          <w:lang w:val="de-AT"/>
        </w:rPr>
        <w:t>)</w:t>
      </w:r>
    </w:p>
    <w:p w14:paraId="36448E76" w14:textId="77777777" w:rsidR="00711E5A" w:rsidRDefault="00EA43CC" w:rsidP="00EA43CC">
      <w:pPr>
        <w:pStyle w:val="berschrift1"/>
      </w:pPr>
      <w:bookmarkStart w:id="15" w:name="_Toc11234767"/>
      <w:r>
        <w:t>Übersicht über implementierte Services</w:t>
      </w:r>
      <w:bookmarkEnd w:id="15"/>
    </w:p>
    <w:p w14:paraId="7F1A1D47" w14:textId="77777777" w:rsidR="00E46A67" w:rsidRDefault="00E46A67" w:rsidP="00681482">
      <w:pPr>
        <w:rPr>
          <w:lang w:val="de-AT"/>
        </w:rPr>
      </w:pPr>
      <w:r>
        <w:rPr>
          <w:lang w:val="de-AT"/>
        </w:rPr>
        <w:t>Im</w:t>
      </w:r>
      <w:r w:rsidR="002C6F6E">
        <w:rPr>
          <w:lang w:val="de-AT"/>
        </w:rPr>
        <w:t xml:space="preserve"> Rahmen der Veröffentlichung von Normen </w:t>
      </w:r>
      <w:r>
        <w:rPr>
          <w:lang w:val="de-AT"/>
        </w:rPr>
        <w:t xml:space="preserve">sind </w:t>
      </w:r>
      <w:r w:rsidR="002C6F6E">
        <w:rPr>
          <w:lang w:val="de-AT"/>
        </w:rPr>
        <w:t xml:space="preserve">ebenfalls </w:t>
      </w:r>
      <w:r>
        <w:rPr>
          <w:lang w:val="de-AT"/>
        </w:rPr>
        <w:t xml:space="preserve">die Implementierungen der Normen </w:t>
      </w:r>
      <w:r w:rsidR="002C6F6E">
        <w:rPr>
          <w:lang w:val="de-AT"/>
        </w:rPr>
        <w:t>mit dem Status der Umsetzung bei Marktteilnehmern öffentlich</w:t>
      </w:r>
      <w:r>
        <w:rPr>
          <w:lang w:val="de-AT"/>
        </w:rPr>
        <w:t xml:space="preserve"> sichtbar</w:t>
      </w:r>
      <w:r w:rsidR="002C6F6E">
        <w:rPr>
          <w:lang w:val="de-AT"/>
        </w:rPr>
        <w:t>.</w:t>
      </w:r>
      <w:r>
        <w:rPr>
          <w:lang w:val="de-AT"/>
        </w:rPr>
        <w:t xml:space="preserve"> </w:t>
      </w:r>
    </w:p>
    <w:p w14:paraId="27E239E2" w14:textId="77777777" w:rsidR="00D12D23" w:rsidRDefault="00D12D23" w:rsidP="00681482">
      <w:pPr>
        <w:rPr>
          <w:lang w:val="de-AT"/>
        </w:rPr>
      </w:pPr>
    </w:p>
    <w:p w14:paraId="2CD36E24" w14:textId="77777777" w:rsidR="00681482" w:rsidRDefault="00E46A67" w:rsidP="00681482">
      <w:pPr>
        <w:rPr>
          <w:lang w:val="de-AT"/>
        </w:rPr>
      </w:pPr>
      <w:r>
        <w:rPr>
          <w:lang w:val="de-AT"/>
        </w:rPr>
        <w:t>Die Dokumentation der Implementierungen ist im GIT-</w:t>
      </w:r>
      <w:proofErr w:type="spellStart"/>
      <w:r>
        <w:rPr>
          <w:lang w:val="de-AT"/>
        </w:rPr>
        <w:t>Respository</w:t>
      </w:r>
      <w:proofErr w:type="spellEnd"/>
      <w:r>
        <w:rPr>
          <w:lang w:val="de-AT"/>
        </w:rPr>
        <w:t xml:space="preserve"> sichtbar.</w:t>
      </w:r>
    </w:p>
    <w:p w14:paraId="46352927" w14:textId="77777777" w:rsidR="00E46A67" w:rsidRPr="00681482" w:rsidRDefault="00E46A67" w:rsidP="00681482">
      <w:pPr>
        <w:rPr>
          <w:lang w:val="de-AT"/>
        </w:rPr>
      </w:pPr>
    </w:p>
    <w:p w14:paraId="0078A15A" w14:textId="77777777" w:rsidR="00DE3FC5" w:rsidRDefault="00DE3FC5" w:rsidP="008045A7">
      <w:pPr>
        <w:pStyle w:val="berschrift1"/>
      </w:pPr>
      <w:bookmarkStart w:id="16" w:name="_Toc11234768"/>
      <w:r>
        <w:t>Change-</w:t>
      </w:r>
      <w:proofErr w:type="spellStart"/>
      <w:r>
        <w:t>Requests</w:t>
      </w:r>
      <w:bookmarkEnd w:id="16"/>
      <w:proofErr w:type="spellEnd"/>
    </w:p>
    <w:p w14:paraId="2ED2A78E" w14:textId="77777777" w:rsidR="00FD0F1A" w:rsidRDefault="002C6F6E" w:rsidP="008045A7">
      <w:pPr>
        <w:rPr>
          <w:lang w:val="de-AT"/>
        </w:rPr>
      </w:pPr>
      <w:r>
        <w:rPr>
          <w:lang w:val="de-AT"/>
        </w:rPr>
        <w:t xml:space="preserve">Als </w:t>
      </w:r>
      <w:r w:rsidR="00EB7065" w:rsidRPr="00EB7065">
        <w:rPr>
          <w:lang w:val="de-AT"/>
        </w:rPr>
        <w:t>Change-</w:t>
      </w:r>
      <w:proofErr w:type="spellStart"/>
      <w:r w:rsidR="00EB7065" w:rsidRPr="00EB7065">
        <w:rPr>
          <w:lang w:val="de-AT"/>
        </w:rPr>
        <w:t>Request</w:t>
      </w:r>
      <w:r w:rsidR="00EB7065">
        <w:rPr>
          <w:lang w:val="de-AT"/>
        </w:rPr>
        <w:t>s</w:t>
      </w:r>
      <w:proofErr w:type="spellEnd"/>
      <w:r w:rsidR="00EB7065" w:rsidRPr="00EB7065">
        <w:rPr>
          <w:lang w:val="de-AT"/>
        </w:rPr>
        <w:t xml:space="preserve"> </w:t>
      </w:r>
      <w:r>
        <w:rPr>
          <w:lang w:val="de-AT"/>
        </w:rPr>
        <w:t xml:space="preserve">werden </w:t>
      </w:r>
      <w:r w:rsidR="00EB7065">
        <w:rPr>
          <w:lang w:val="de-AT"/>
        </w:rPr>
        <w:t xml:space="preserve">Änderungsanträge </w:t>
      </w:r>
      <w:r w:rsidR="00FD0F1A">
        <w:rPr>
          <w:lang w:val="de-AT"/>
        </w:rPr>
        <w:t xml:space="preserve">bezeichnet, die sich auf </w:t>
      </w:r>
      <w:r w:rsidR="00EB7065">
        <w:rPr>
          <w:lang w:val="de-AT"/>
        </w:rPr>
        <w:t xml:space="preserve">bestehende </w:t>
      </w:r>
      <w:r w:rsidR="00FD0F1A">
        <w:rPr>
          <w:lang w:val="de-AT"/>
        </w:rPr>
        <w:t xml:space="preserve">und bereits genehmigte </w:t>
      </w:r>
      <w:r w:rsidR="00EB7065">
        <w:rPr>
          <w:lang w:val="de-AT"/>
        </w:rPr>
        <w:t>Normen</w:t>
      </w:r>
      <w:r w:rsidR="00FD0F1A">
        <w:rPr>
          <w:lang w:val="de-AT"/>
        </w:rPr>
        <w:t xml:space="preserve"> beziehen.</w:t>
      </w:r>
    </w:p>
    <w:p w14:paraId="6272AC5B" w14:textId="77777777" w:rsidR="008045A7" w:rsidRPr="008045A7" w:rsidRDefault="00FD0F1A" w:rsidP="008045A7">
      <w:pPr>
        <w:rPr>
          <w:lang w:val="de-AT"/>
        </w:rPr>
      </w:pPr>
      <w:r>
        <w:rPr>
          <w:lang w:val="de-AT"/>
        </w:rPr>
        <w:t>Change-</w:t>
      </w:r>
      <w:proofErr w:type="spellStart"/>
      <w:r>
        <w:rPr>
          <w:lang w:val="de-AT"/>
        </w:rPr>
        <w:t>Requests</w:t>
      </w:r>
      <w:proofErr w:type="spellEnd"/>
      <w:r>
        <w:rPr>
          <w:lang w:val="de-AT"/>
        </w:rPr>
        <w:t xml:space="preserve"> </w:t>
      </w:r>
      <w:r w:rsidR="00EB7065">
        <w:rPr>
          <w:lang w:val="de-AT"/>
        </w:rPr>
        <w:t xml:space="preserve">werden </w:t>
      </w:r>
      <w:r w:rsidR="00EB7065" w:rsidRPr="00EB7065">
        <w:rPr>
          <w:lang w:val="de-AT"/>
        </w:rPr>
        <w:t>als Projektantr</w:t>
      </w:r>
      <w:r w:rsidR="00EB7065">
        <w:rPr>
          <w:lang w:val="de-AT"/>
        </w:rPr>
        <w:t>ä</w:t>
      </w:r>
      <w:r w:rsidR="00EB7065" w:rsidRPr="00EB7065">
        <w:rPr>
          <w:lang w:val="de-AT"/>
        </w:rPr>
        <w:t>g</w:t>
      </w:r>
      <w:r w:rsidR="00EB7065">
        <w:rPr>
          <w:lang w:val="de-AT"/>
        </w:rPr>
        <w:t>e</w:t>
      </w:r>
      <w:r w:rsidR="00EB7065" w:rsidRPr="00EB7065">
        <w:rPr>
          <w:lang w:val="de-AT"/>
        </w:rPr>
        <w:t xml:space="preserve"> im Rahmen des definierten </w:t>
      </w:r>
      <w:r>
        <w:rPr>
          <w:lang w:val="de-AT"/>
        </w:rPr>
        <w:t>Normierungs-</w:t>
      </w:r>
      <w:r w:rsidR="00EB7065" w:rsidRPr="00EB7065">
        <w:rPr>
          <w:lang w:val="de-AT"/>
        </w:rPr>
        <w:t xml:space="preserve">Prozesses gestellt. </w:t>
      </w:r>
    </w:p>
    <w:p w14:paraId="644B061F" w14:textId="77777777" w:rsidR="00EB7065" w:rsidRDefault="00EB7065" w:rsidP="00A85D87">
      <w:pPr>
        <w:rPr>
          <w:lang w:val="de-AT"/>
        </w:rPr>
      </w:pPr>
    </w:p>
    <w:p w14:paraId="2D36BA5D" w14:textId="77777777" w:rsidR="00E46A67" w:rsidRPr="00E46A67" w:rsidRDefault="00E46A67" w:rsidP="00E46A67">
      <w:pPr>
        <w:rPr>
          <w:lang w:val="de-AT"/>
        </w:rPr>
      </w:pPr>
    </w:p>
    <w:sectPr w:rsidR="00E46A67" w:rsidRPr="00E46A67" w:rsidSect="00724385">
      <w:headerReference w:type="default" r:id="rId13"/>
      <w:footerReference w:type="default" r:id="rId14"/>
      <w:pgSz w:w="12240" w:h="15840"/>
      <w:pgMar w:top="2970" w:right="1417" w:bottom="1134" w:left="1417" w:header="720" w:footer="2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C9F2D1" w14:textId="77777777" w:rsidR="005A2DA6" w:rsidRDefault="005A2DA6" w:rsidP="00C51205">
      <w:r>
        <w:separator/>
      </w:r>
    </w:p>
  </w:endnote>
  <w:endnote w:type="continuationSeparator" w:id="0">
    <w:p w14:paraId="591EF0E9" w14:textId="77777777" w:rsidR="005A2DA6" w:rsidRDefault="005A2DA6" w:rsidP="00C51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Rounded MT Bold">
    <w:altName w:val="Nyala"/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AE9F45" w14:textId="77777777" w:rsidR="00C51205" w:rsidRDefault="00C51205" w:rsidP="00C51205">
    <w:pPr>
      <w:pStyle w:val="Fuzeile"/>
      <w:jc w:val="center"/>
      <w:rPr>
        <w:sz w:val="16"/>
        <w:lang w:val="de-AT"/>
      </w:rPr>
    </w:pPr>
    <w:r w:rsidRPr="00C51205">
      <w:rPr>
        <w:sz w:val="16"/>
        <w:lang w:val="de-AT"/>
      </w:rPr>
      <w:t xml:space="preserve">© </w:t>
    </w:r>
    <w:r w:rsidR="008A510C">
      <w:rPr>
        <w:sz w:val="16"/>
        <w:lang w:val="de-AT"/>
      </w:rPr>
      <w:t>2019</w:t>
    </w:r>
    <w:r>
      <w:rPr>
        <w:sz w:val="16"/>
        <w:lang w:val="de-AT"/>
      </w:rPr>
      <w:t xml:space="preserve"> </w:t>
    </w:r>
    <w:r w:rsidRPr="00C51205">
      <w:rPr>
        <w:sz w:val="16"/>
        <w:lang w:val="de-AT"/>
      </w:rPr>
      <w:t>VVO - Versicherungsverband Österreich</w:t>
    </w:r>
  </w:p>
  <w:p w14:paraId="5B20C752" w14:textId="77777777" w:rsidR="00724385" w:rsidRPr="00C51205" w:rsidRDefault="00724385" w:rsidP="00C51205">
    <w:pPr>
      <w:pStyle w:val="Fuzeile"/>
      <w:jc w:val="center"/>
      <w:rPr>
        <w:sz w:val="16"/>
        <w:lang w:val="de-AT"/>
      </w:rPr>
    </w:pPr>
    <w:r w:rsidRPr="00724385">
      <w:rPr>
        <w:sz w:val="16"/>
        <w:lang w:val="de-AT"/>
      </w:rPr>
      <w:t xml:space="preserve">Seite </w:t>
    </w:r>
    <w:r w:rsidR="002871B5" w:rsidRPr="00724385">
      <w:rPr>
        <w:bCs/>
        <w:sz w:val="16"/>
        <w:lang w:val="de-AT"/>
      </w:rPr>
      <w:fldChar w:fldCharType="begin"/>
    </w:r>
    <w:r w:rsidRPr="00724385">
      <w:rPr>
        <w:bCs/>
        <w:sz w:val="16"/>
        <w:lang w:val="de-AT"/>
      </w:rPr>
      <w:instrText>PAGE  \* Arabic  \* MERGEFORMAT</w:instrText>
    </w:r>
    <w:r w:rsidR="002871B5" w:rsidRPr="00724385">
      <w:rPr>
        <w:bCs/>
        <w:sz w:val="16"/>
        <w:lang w:val="de-AT"/>
      </w:rPr>
      <w:fldChar w:fldCharType="separate"/>
    </w:r>
    <w:r w:rsidR="00AD20AC">
      <w:rPr>
        <w:bCs/>
        <w:noProof/>
        <w:sz w:val="16"/>
        <w:lang w:val="de-AT"/>
      </w:rPr>
      <w:t>9</w:t>
    </w:r>
    <w:r w:rsidR="002871B5" w:rsidRPr="00724385">
      <w:rPr>
        <w:bCs/>
        <w:sz w:val="16"/>
        <w:lang w:val="de-AT"/>
      </w:rPr>
      <w:fldChar w:fldCharType="end"/>
    </w:r>
    <w:r w:rsidRPr="00724385">
      <w:rPr>
        <w:sz w:val="16"/>
        <w:lang w:val="de-AT"/>
      </w:rPr>
      <w:t xml:space="preserve"> von </w:t>
    </w:r>
    <w:fldSimple w:instr="NUMPAGES  \* Arabic  \* MERGEFORMAT">
      <w:r w:rsidR="00AD20AC" w:rsidRPr="00AD20AC">
        <w:rPr>
          <w:bCs/>
          <w:noProof/>
          <w:sz w:val="16"/>
          <w:lang w:val="de-AT"/>
        </w:rPr>
        <w:t>9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AF8ADC" w14:textId="77777777" w:rsidR="005A2DA6" w:rsidRDefault="005A2DA6" w:rsidP="00C51205">
      <w:r>
        <w:separator/>
      </w:r>
    </w:p>
  </w:footnote>
  <w:footnote w:type="continuationSeparator" w:id="0">
    <w:p w14:paraId="66FFD530" w14:textId="77777777" w:rsidR="005A2DA6" w:rsidRDefault="005A2DA6" w:rsidP="00C512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2EAA86" w14:textId="77777777" w:rsidR="00A85A7F" w:rsidRDefault="00A85A7F" w:rsidP="00C51205">
    <w:pPr>
      <w:pStyle w:val="Kopfzeile"/>
    </w:pPr>
    <w:r>
      <w:rPr>
        <w:noProof/>
        <w:lang w:eastAsia="de-DE"/>
      </w:rPr>
      <w:drawing>
        <wp:inline distT="0" distB="0" distL="0" distR="0" wp14:anchorId="1A38D67D" wp14:editId="118936A1">
          <wp:extent cx="1367155" cy="491431"/>
          <wp:effectExtent l="0" t="0" r="4445" b="0"/>
          <wp:docPr id="23" name="Bild 3" descr="Macintosh HD:Users:michael.sekera:Desktop:Bildschirmfoto 2015-09-01 um 18.26.3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ichael.sekera:Desktop:Bildschirmfoto 2015-09-01 um 18.26.34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7155" cy="49143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2008C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56D49E9"/>
    <w:multiLevelType w:val="hybridMultilevel"/>
    <w:tmpl w:val="5A5E5A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B932BC"/>
    <w:multiLevelType w:val="hybridMultilevel"/>
    <w:tmpl w:val="35E27664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B60053"/>
    <w:multiLevelType w:val="hybridMultilevel"/>
    <w:tmpl w:val="F1EEBBBA"/>
    <w:lvl w:ilvl="0" w:tplc="FDBE1D4A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A0293A"/>
    <w:multiLevelType w:val="hybridMultilevel"/>
    <w:tmpl w:val="8C64495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2980744"/>
    <w:multiLevelType w:val="hybridMultilevel"/>
    <w:tmpl w:val="E3803554"/>
    <w:lvl w:ilvl="0" w:tplc="0407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17B945AF"/>
    <w:multiLevelType w:val="hybridMultilevel"/>
    <w:tmpl w:val="1190081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D86CE9"/>
    <w:multiLevelType w:val="hybridMultilevel"/>
    <w:tmpl w:val="CF3CB8F6"/>
    <w:lvl w:ilvl="0" w:tplc="29308F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36A35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56859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B52B1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3A442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7CCEE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92C16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2F0A4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B3856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205A45AE"/>
    <w:multiLevelType w:val="multilevel"/>
    <w:tmpl w:val="B2BC4A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2665E5A"/>
    <w:multiLevelType w:val="hybridMultilevel"/>
    <w:tmpl w:val="E59C2862"/>
    <w:lvl w:ilvl="0" w:tplc="AC9668A4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F640CE"/>
    <w:multiLevelType w:val="hybridMultilevel"/>
    <w:tmpl w:val="C67C16E6"/>
    <w:lvl w:ilvl="0" w:tplc="9948C7D0">
      <w:start w:val="1"/>
      <w:numFmt w:val="bullet"/>
      <w:lvlText w:val=""/>
      <w:lvlJc w:val="left"/>
      <w:pPr>
        <w:ind w:left="1065" w:hanging="705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A70D5D"/>
    <w:multiLevelType w:val="hybridMultilevel"/>
    <w:tmpl w:val="A404CEB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B440D0"/>
    <w:multiLevelType w:val="hybridMultilevel"/>
    <w:tmpl w:val="8ED85E7E"/>
    <w:lvl w:ilvl="0" w:tplc="CD14FE90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503D41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F9B1BF9"/>
    <w:multiLevelType w:val="hybridMultilevel"/>
    <w:tmpl w:val="88602F18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E8056C"/>
    <w:multiLevelType w:val="hybridMultilevel"/>
    <w:tmpl w:val="7AA0C6B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6923673"/>
    <w:multiLevelType w:val="hybridMultilevel"/>
    <w:tmpl w:val="0C6CC95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BD17D94"/>
    <w:multiLevelType w:val="hybridMultilevel"/>
    <w:tmpl w:val="B17EC2D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71B29D8"/>
    <w:multiLevelType w:val="hybridMultilevel"/>
    <w:tmpl w:val="F4945664"/>
    <w:lvl w:ilvl="0" w:tplc="AC9668A4">
      <w:numFmt w:val="bullet"/>
      <w:lvlText w:val="•"/>
      <w:lvlJc w:val="left"/>
      <w:pPr>
        <w:ind w:left="142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B18240B"/>
    <w:multiLevelType w:val="hybridMultilevel"/>
    <w:tmpl w:val="FA6EFEDA"/>
    <w:lvl w:ilvl="0" w:tplc="9948C7D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F4B2C49"/>
    <w:multiLevelType w:val="hybridMultilevel"/>
    <w:tmpl w:val="2D4AD82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73131D"/>
    <w:multiLevelType w:val="hybridMultilevel"/>
    <w:tmpl w:val="E86AC7AE"/>
    <w:lvl w:ilvl="0" w:tplc="9948C7D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7A945C0"/>
    <w:multiLevelType w:val="hybridMultilevel"/>
    <w:tmpl w:val="3FB44C0C"/>
    <w:lvl w:ilvl="0" w:tplc="6D70C20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0A4120"/>
    <w:multiLevelType w:val="multilevel"/>
    <w:tmpl w:val="76DAFE80"/>
    <w:lvl w:ilvl="0">
      <w:start w:val="1"/>
      <w:numFmt w:val="decimal"/>
      <w:pStyle w:val="berschrift1"/>
      <w:lvlText w:val="%1."/>
      <w:lvlJc w:val="left"/>
      <w:pPr>
        <w:ind w:left="360" w:hanging="360"/>
      </w:pPr>
    </w:lvl>
    <w:lvl w:ilvl="1">
      <w:start w:val="1"/>
      <w:numFmt w:val="decimal"/>
      <w:pStyle w:val="berschrift2"/>
      <w:lvlText w:val="%1.%2."/>
      <w:lvlJc w:val="left"/>
      <w:pPr>
        <w:ind w:left="792" w:hanging="432"/>
      </w:pPr>
    </w:lvl>
    <w:lvl w:ilvl="2">
      <w:start w:val="1"/>
      <w:numFmt w:val="decimal"/>
      <w:pStyle w:val="berschrift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5EFC4316"/>
    <w:multiLevelType w:val="hybridMultilevel"/>
    <w:tmpl w:val="B1800AEA"/>
    <w:lvl w:ilvl="0" w:tplc="F0AECE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92C052">
      <w:start w:val="60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E16A0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25ADD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6A23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25473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EAED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A8A65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A8DC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6F4C74CD"/>
    <w:multiLevelType w:val="hybridMultilevel"/>
    <w:tmpl w:val="58ECDC8E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3C464B"/>
    <w:multiLevelType w:val="hybridMultilevel"/>
    <w:tmpl w:val="D7DC8EC2"/>
    <w:lvl w:ilvl="0" w:tplc="AC9668A4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771995"/>
    <w:multiLevelType w:val="hybridMultilevel"/>
    <w:tmpl w:val="2ADA4522"/>
    <w:lvl w:ilvl="0" w:tplc="6D70C202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2A6101E"/>
    <w:multiLevelType w:val="hybridMultilevel"/>
    <w:tmpl w:val="09008A4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3"/>
  </w:num>
  <w:num w:numId="3">
    <w:abstractNumId w:val="0"/>
  </w:num>
  <w:num w:numId="4">
    <w:abstractNumId w:val="4"/>
  </w:num>
  <w:num w:numId="5">
    <w:abstractNumId w:val="27"/>
  </w:num>
  <w:num w:numId="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24"/>
  </w:num>
  <w:num w:numId="9">
    <w:abstractNumId w:val="6"/>
  </w:num>
  <w:num w:numId="10">
    <w:abstractNumId w:val="22"/>
  </w:num>
  <w:num w:numId="11">
    <w:abstractNumId w:val="12"/>
  </w:num>
  <w:num w:numId="12">
    <w:abstractNumId w:val="19"/>
  </w:num>
  <w:num w:numId="13">
    <w:abstractNumId w:val="2"/>
  </w:num>
  <w:num w:numId="14">
    <w:abstractNumId w:val="26"/>
  </w:num>
  <w:num w:numId="15">
    <w:abstractNumId w:val="18"/>
  </w:num>
  <w:num w:numId="16">
    <w:abstractNumId w:val="9"/>
  </w:num>
  <w:num w:numId="17">
    <w:abstractNumId w:val="21"/>
  </w:num>
  <w:num w:numId="1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</w:num>
  <w:num w:numId="20">
    <w:abstractNumId w:val="25"/>
  </w:num>
  <w:num w:numId="21">
    <w:abstractNumId w:val="14"/>
  </w:num>
  <w:num w:numId="22">
    <w:abstractNumId w:val="3"/>
  </w:num>
  <w:num w:numId="23">
    <w:abstractNumId w:val="10"/>
  </w:num>
  <w:num w:numId="24">
    <w:abstractNumId w:val="17"/>
  </w:num>
  <w:num w:numId="25">
    <w:abstractNumId w:val="28"/>
  </w:num>
  <w:num w:numId="26">
    <w:abstractNumId w:val="16"/>
  </w:num>
  <w:num w:numId="27">
    <w:abstractNumId w:val="15"/>
  </w:num>
  <w:num w:numId="28">
    <w:abstractNumId w:val="8"/>
  </w:num>
  <w:num w:numId="29">
    <w:abstractNumId w:val="11"/>
  </w:num>
  <w:num w:numId="30">
    <w:abstractNumId w:val="1"/>
  </w:num>
  <w:num w:numId="3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1EA"/>
    <w:rsid w:val="00014063"/>
    <w:rsid w:val="000235DD"/>
    <w:rsid w:val="000331E4"/>
    <w:rsid w:val="000407A7"/>
    <w:rsid w:val="0004432A"/>
    <w:rsid w:val="0004507D"/>
    <w:rsid w:val="00045212"/>
    <w:rsid w:val="000545EA"/>
    <w:rsid w:val="00054F1C"/>
    <w:rsid w:val="00076066"/>
    <w:rsid w:val="00087BE8"/>
    <w:rsid w:val="00090F1D"/>
    <w:rsid w:val="00093A2F"/>
    <w:rsid w:val="000B533E"/>
    <w:rsid w:val="000C6ECB"/>
    <w:rsid w:val="000F583A"/>
    <w:rsid w:val="000F76C8"/>
    <w:rsid w:val="001047AF"/>
    <w:rsid w:val="00104E2F"/>
    <w:rsid w:val="0010705E"/>
    <w:rsid w:val="00114A9E"/>
    <w:rsid w:val="001569F6"/>
    <w:rsid w:val="001571EA"/>
    <w:rsid w:val="0016295A"/>
    <w:rsid w:val="00164795"/>
    <w:rsid w:val="00172FE7"/>
    <w:rsid w:val="00185C87"/>
    <w:rsid w:val="001A3347"/>
    <w:rsid w:val="001A7C5C"/>
    <w:rsid w:val="001B1A93"/>
    <w:rsid w:val="001B5589"/>
    <w:rsid w:val="001B5683"/>
    <w:rsid w:val="0022653B"/>
    <w:rsid w:val="00226BB1"/>
    <w:rsid w:val="00230653"/>
    <w:rsid w:val="002372CE"/>
    <w:rsid w:val="00270987"/>
    <w:rsid w:val="002871B5"/>
    <w:rsid w:val="002B67BA"/>
    <w:rsid w:val="002C6ADE"/>
    <w:rsid w:val="002C6F6E"/>
    <w:rsid w:val="002E22B6"/>
    <w:rsid w:val="002E5109"/>
    <w:rsid w:val="0031211F"/>
    <w:rsid w:val="00316653"/>
    <w:rsid w:val="00317E94"/>
    <w:rsid w:val="00324BEE"/>
    <w:rsid w:val="00326208"/>
    <w:rsid w:val="00336698"/>
    <w:rsid w:val="0034409C"/>
    <w:rsid w:val="00344AB1"/>
    <w:rsid w:val="00346517"/>
    <w:rsid w:val="00351D5A"/>
    <w:rsid w:val="00360C18"/>
    <w:rsid w:val="0038142C"/>
    <w:rsid w:val="0039164C"/>
    <w:rsid w:val="003956B7"/>
    <w:rsid w:val="003A0D02"/>
    <w:rsid w:val="003A1FBC"/>
    <w:rsid w:val="003A5EB8"/>
    <w:rsid w:val="003B5C60"/>
    <w:rsid w:val="003C12AD"/>
    <w:rsid w:val="003D6788"/>
    <w:rsid w:val="004038A8"/>
    <w:rsid w:val="004102FB"/>
    <w:rsid w:val="0042791C"/>
    <w:rsid w:val="0044040A"/>
    <w:rsid w:val="00444873"/>
    <w:rsid w:val="00444FC2"/>
    <w:rsid w:val="00481462"/>
    <w:rsid w:val="00491A97"/>
    <w:rsid w:val="004A3D82"/>
    <w:rsid w:val="004A467A"/>
    <w:rsid w:val="004D674B"/>
    <w:rsid w:val="00511B50"/>
    <w:rsid w:val="00542D6C"/>
    <w:rsid w:val="00553EC0"/>
    <w:rsid w:val="00555AC6"/>
    <w:rsid w:val="0058050E"/>
    <w:rsid w:val="005940FC"/>
    <w:rsid w:val="005A2DA6"/>
    <w:rsid w:val="005C0EA3"/>
    <w:rsid w:val="00600D02"/>
    <w:rsid w:val="006300FF"/>
    <w:rsid w:val="00640719"/>
    <w:rsid w:val="00641DBC"/>
    <w:rsid w:val="00644AE5"/>
    <w:rsid w:val="00664145"/>
    <w:rsid w:val="00670702"/>
    <w:rsid w:val="00681482"/>
    <w:rsid w:val="00695A00"/>
    <w:rsid w:val="006A7B71"/>
    <w:rsid w:val="006B4BEE"/>
    <w:rsid w:val="006C3659"/>
    <w:rsid w:val="006E344D"/>
    <w:rsid w:val="006F37E5"/>
    <w:rsid w:val="006F4D2A"/>
    <w:rsid w:val="006F6EB5"/>
    <w:rsid w:val="0070625C"/>
    <w:rsid w:val="00711E5A"/>
    <w:rsid w:val="0071608D"/>
    <w:rsid w:val="00724385"/>
    <w:rsid w:val="00763F7A"/>
    <w:rsid w:val="00766D19"/>
    <w:rsid w:val="007809FD"/>
    <w:rsid w:val="0079362C"/>
    <w:rsid w:val="007953C6"/>
    <w:rsid w:val="007A1E4C"/>
    <w:rsid w:val="007A414A"/>
    <w:rsid w:val="007B236B"/>
    <w:rsid w:val="007B2EE7"/>
    <w:rsid w:val="008045A7"/>
    <w:rsid w:val="0083664B"/>
    <w:rsid w:val="008450F8"/>
    <w:rsid w:val="008533BC"/>
    <w:rsid w:val="0086063A"/>
    <w:rsid w:val="008632BD"/>
    <w:rsid w:val="0086490E"/>
    <w:rsid w:val="00876312"/>
    <w:rsid w:val="00876BDB"/>
    <w:rsid w:val="008801D7"/>
    <w:rsid w:val="00881D71"/>
    <w:rsid w:val="008A510C"/>
    <w:rsid w:val="008B623B"/>
    <w:rsid w:val="008C29F6"/>
    <w:rsid w:val="008C51BF"/>
    <w:rsid w:val="008F2EE0"/>
    <w:rsid w:val="00903DD5"/>
    <w:rsid w:val="00903DE2"/>
    <w:rsid w:val="009065C2"/>
    <w:rsid w:val="00910778"/>
    <w:rsid w:val="00911800"/>
    <w:rsid w:val="0093208F"/>
    <w:rsid w:val="00937AAB"/>
    <w:rsid w:val="00956F52"/>
    <w:rsid w:val="00962FA7"/>
    <w:rsid w:val="0097794B"/>
    <w:rsid w:val="009812EF"/>
    <w:rsid w:val="00983014"/>
    <w:rsid w:val="00983104"/>
    <w:rsid w:val="009A1A3A"/>
    <w:rsid w:val="009C0559"/>
    <w:rsid w:val="009C3D67"/>
    <w:rsid w:val="009D0CE6"/>
    <w:rsid w:val="009D5E3D"/>
    <w:rsid w:val="009E3B8E"/>
    <w:rsid w:val="00A01656"/>
    <w:rsid w:val="00A03CFA"/>
    <w:rsid w:val="00A104F6"/>
    <w:rsid w:val="00A11789"/>
    <w:rsid w:val="00A27EE2"/>
    <w:rsid w:val="00A30632"/>
    <w:rsid w:val="00A3252F"/>
    <w:rsid w:val="00A377B2"/>
    <w:rsid w:val="00A41C87"/>
    <w:rsid w:val="00A474E9"/>
    <w:rsid w:val="00A53D56"/>
    <w:rsid w:val="00A77A31"/>
    <w:rsid w:val="00A820ED"/>
    <w:rsid w:val="00A85A7F"/>
    <w:rsid w:val="00A85D5F"/>
    <w:rsid w:val="00A85D87"/>
    <w:rsid w:val="00A91B8D"/>
    <w:rsid w:val="00A967B6"/>
    <w:rsid w:val="00A96918"/>
    <w:rsid w:val="00AA66EC"/>
    <w:rsid w:val="00AB6B8E"/>
    <w:rsid w:val="00AD05C1"/>
    <w:rsid w:val="00AD20AC"/>
    <w:rsid w:val="00AE56DF"/>
    <w:rsid w:val="00B06AD6"/>
    <w:rsid w:val="00B079A1"/>
    <w:rsid w:val="00B110FF"/>
    <w:rsid w:val="00B20E85"/>
    <w:rsid w:val="00B228DB"/>
    <w:rsid w:val="00B2491A"/>
    <w:rsid w:val="00B33E81"/>
    <w:rsid w:val="00B351C9"/>
    <w:rsid w:val="00B361D5"/>
    <w:rsid w:val="00B44BA5"/>
    <w:rsid w:val="00B55BC4"/>
    <w:rsid w:val="00B72702"/>
    <w:rsid w:val="00B74DD1"/>
    <w:rsid w:val="00B82CDF"/>
    <w:rsid w:val="00B862C4"/>
    <w:rsid w:val="00B92C65"/>
    <w:rsid w:val="00BB4FDF"/>
    <w:rsid w:val="00C065EA"/>
    <w:rsid w:val="00C20890"/>
    <w:rsid w:val="00C41187"/>
    <w:rsid w:val="00C4618B"/>
    <w:rsid w:val="00C51205"/>
    <w:rsid w:val="00C60F6F"/>
    <w:rsid w:val="00C74A2C"/>
    <w:rsid w:val="00C8570E"/>
    <w:rsid w:val="00CB489C"/>
    <w:rsid w:val="00CC57E8"/>
    <w:rsid w:val="00CD130D"/>
    <w:rsid w:val="00CD2151"/>
    <w:rsid w:val="00CD29D9"/>
    <w:rsid w:val="00CE1244"/>
    <w:rsid w:val="00CE472B"/>
    <w:rsid w:val="00CE669A"/>
    <w:rsid w:val="00D011B5"/>
    <w:rsid w:val="00D02250"/>
    <w:rsid w:val="00D06034"/>
    <w:rsid w:val="00D12D23"/>
    <w:rsid w:val="00D13F5A"/>
    <w:rsid w:val="00D17E23"/>
    <w:rsid w:val="00D21947"/>
    <w:rsid w:val="00D332B5"/>
    <w:rsid w:val="00D3750F"/>
    <w:rsid w:val="00D45B15"/>
    <w:rsid w:val="00D53C85"/>
    <w:rsid w:val="00D57F11"/>
    <w:rsid w:val="00D61BEE"/>
    <w:rsid w:val="00D6225B"/>
    <w:rsid w:val="00D65869"/>
    <w:rsid w:val="00D70693"/>
    <w:rsid w:val="00D717F1"/>
    <w:rsid w:val="00DA57F7"/>
    <w:rsid w:val="00DD5669"/>
    <w:rsid w:val="00DE3FC5"/>
    <w:rsid w:val="00DF6E8B"/>
    <w:rsid w:val="00E07738"/>
    <w:rsid w:val="00E45FEF"/>
    <w:rsid w:val="00E46A67"/>
    <w:rsid w:val="00E50EA2"/>
    <w:rsid w:val="00E578FB"/>
    <w:rsid w:val="00E6080B"/>
    <w:rsid w:val="00E62D88"/>
    <w:rsid w:val="00E671CB"/>
    <w:rsid w:val="00E91046"/>
    <w:rsid w:val="00EA43CC"/>
    <w:rsid w:val="00EB7065"/>
    <w:rsid w:val="00EB7D87"/>
    <w:rsid w:val="00EC166C"/>
    <w:rsid w:val="00EC1A17"/>
    <w:rsid w:val="00EE0B46"/>
    <w:rsid w:val="00EF13C8"/>
    <w:rsid w:val="00EF2A8C"/>
    <w:rsid w:val="00EF3BFC"/>
    <w:rsid w:val="00F03943"/>
    <w:rsid w:val="00F13816"/>
    <w:rsid w:val="00F2650A"/>
    <w:rsid w:val="00F31E28"/>
    <w:rsid w:val="00F4023F"/>
    <w:rsid w:val="00F4716A"/>
    <w:rsid w:val="00F625FD"/>
    <w:rsid w:val="00F71791"/>
    <w:rsid w:val="00FB5044"/>
    <w:rsid w:val="00FD0F1A"/>
    <w:rsid w:val="00FE1CAE"/>
    <w:rsid w:val="00FF3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CCB27E4"/>
  <w15:docId w15:val="{E7DFA149-3AEC-A949-8741-E8C829AEB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51205"/>
    <w:rPr>
      <w:rFonts w:ascii="Century Gothic" w:hAnsi="Century Gothic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85D87"/>
    <w:pPr>
      <w:numPr>
        <w:numId w:val="2"/>
      </w:numPr>
      <w:spacing w:before="240" w:after="120"/>
      <w:outlineLvl w:val="0"/>
    </w:pPr>
    <w:rPr>
      <w:rFonts w:ascii="Arial Rounded MT Bold" w:hAnsi="Arial Rounded MT Bold"/>
      <w:sz w:val="32"/>
      <w:lang w:val="de-AT"/>
    </w:rPr>
  </w:style>
  <w:style w:type="paragraph" w:styleId="berschrift2">
    <w:name w:val="heading 2"/>
    <w:basedOn w:val="berschrift1"/>
    <w:next w:val="Standard"/>
    <w:link w:val="berschrift2Zchn"/>
    <w:uiPriority w:val="9"/>
    <w:unhideWhenUsed/>
    <w:qFormat/>
    <w:rsid w:val="00A85D87"/>
    <w:pPr>
      <w:numPr>
        <w:ilvl w:val="1"/>
      </w:numPr>
      <w:outlineLvl w:val="1"/>
    </w:pPr>
  </w:style>
  <w:style w:type="paragraph" w:styleId="berschrift3">
    <w:name w:val="heading 3"/>
    <w:basedOn w:val="berschrift2"/>
    <w:next w:val="Standard"/>
    <w:link w:val="berschrift3Zchn"/>
    <w:uiPriority w:val="9"/>
    <w:unhideWhenUsed/>
    <w:qFormat/>
    <w:rsid w:val="00911800"/>
    <w:pPr>
      <w:numPr>
        <w:ilvl w:val="2"/>
      </w:numPr>
      <w:outlineLvl w:val="2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571EA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85A7F"/>
  </w:style>
  <w:style w:type="paragraph" w:styleId="Fuzeile">
    <w:name w:val="footer"/>
    <w:basedOn w:val="Standard"/>
    <w:link w:val="Fu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5A7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5A7F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5A7F"/>
    <w:rPr>
      <w:rFonts w:ascii="Lucida Grande" w:hAnsi="Lucida Grande" w:cs="Lucida Grande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85D87"/>
    <w:rPr>
      <w:rFonts w:ascii="Arial Rounded MT Bold" w:hAnsi="Arial Rounded MT Bold"/>
      <w:sz w:val="32"/>
      <w:lang w:val="de-AT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85D87"/>
    <w:rPr>
      <w:rFonts w:ascii="Arial Rounded MT Bold" w:hAnsi="Arial Rounded MT Bold"/>
      <w:sz w:val="32"/>
      <w:lang w:val="de-AT"/>
    </w:rPr>
  </w:style>
  <w:style w:type="paragraph" w:styleId="Titel">
    <w:name w:val="Title"/>
    <w:basedOn w:val="berschrift1"/>
    <w:next w:val="Standard"/>
    <w:link w:val="TitelZchn"/>
    <w:uiPriority w:val="10"/>
    <w:qFormat/>
    <w:rsid w:val="00C51205"/>
    <w:rPr>
      <w:sz w:val="36"/>
    </w:rPr>
  </w:style>
  <w:style w:type="character" w:customStyle="1" w:styleId="TitelZchn">
    <w:name w:val="Titel Zchn"/>
    <w:basedOn w:val="Absatz-Standardschriftart"/>
    <w:link w:val="Titel"/>
    <w:uiPriority w:val="10"/>
    <w:rsid w:val="00C51205"/>
    <w:rPr>
      <w:rFonts w:ascii="Arial Rounded MT Bold" w:hAnsi="Arial Rounded MT Bold"/>
      <w:sz w:val="3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11800"/>
    <w:rPr>
      <w:rFonts w:ascii="Arial Rounded MT Bold" w:hAnsi="Arial Rounded MT Bold"/>
      <w:sz w:val="32"/>
      <w:lang w:val="de-A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24385"/>
    <w:pPr>
      <w:keepNext/>
      <w:keepLines/>
      <w:spacing w:after="240" w:line="259" w:lineRule="auto"/>
      <w:outlineLvl w:val="9"/>
    </w:pPr>
    <w:rPr>
      <w:rFonts w:eastAsiaTheme="majorEastAsia" w:cstheme="majorBidi"/>
      <w:szCs w:val="32"/>
    </w:rPr>
  </w:style>
  <w:style w:type="paragraph" w:styleId="Verzeichnis1">
    <w:name w:val="toc 1"/>
    <w:basedOn w:val="Standard"/>
    <w:next w:val="Standard"/>
    <w:autoRedefine/>
    <w:uiPriority w:val="39"/>
    <w:unhideWhenUsed/>
    <w:rsid w:val="006E344D"/>
    <w:pPr>
      <w:tabs>
        <w:tab w:val="left" w:pos="1134"/>
        <w:tab w:val="right" w:leader="dot" w:pos="9396"/>
      </w:tabs>
      <w:spacing w:after="100"/>
    </w:pPr>
  </w:style>
  <w:style w:type="table" w:styleId="Tabellenraster">
    <w:name w:val="Table Grid"/>
    <w:basedOn w:val="NormaleTabelle"/>
    <w:uiPriority w:val="59"/>
    <w:rsid w:val="006C3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7A1E4C"/>
    <w:rPr>
      <w:color w:val="808080"/>
    </w:rPr>
  </w:style>
  <w:style w:type="paragraph" w:styleId="Listenabsatz">
    <w:name w:val="List Paragraph"/>
    <w:basedOn w:val="Standard"/>
    <w:uiPriority w:val="34"/>
    <w:qFormat/>
    <w:rsid w:val="007A414A"/>
    <w:pPr>
      <w:ind w:left="720"/>
      <w:contextualSpacing/>
    </w:pPr>
  </w:style>
  <w:style w:type="paragraph" w:styleId="Verzeichnis2">
    <w:name w:val="toc 2"/>
    <w:basedOn w:val="Standard"/>
    <w:next w:val="Standard"/>
    <w:autoRedefine/>
    <w:uiPriority w:val="39"/>
    <w:unhideWhenUsed/>
    <w:rsid w:val="00FB5044"/>
    <w:pPr>
      <w:spacing w:after="100"/>
      <w:ind w:left="240"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83664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1B5589"/>
    <w:pPr>
      <w:spacing w:before="100" w:beforeAutospacing="1" w:after="100" w:afterAutospacing="1"/>
    </w:pPr>
    <w:rPr>
      <w:rFonts w:ascii="Times New Roman" w:eastAsia="Times New Roman" w:hAnsi="Times New Roman" w:cs="Times New Roman"/>
      <w:lang w:val="de-AT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34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37339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4402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23172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32194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069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09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65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15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856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768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526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6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71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21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550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687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37500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31477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74194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92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6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598237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01755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7505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58021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83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2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08064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695001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0574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7969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18921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2606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72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nfred.klaber@vvo.at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bitbucket.org/omds/omdsexampleapp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itbucket.org/omds/sampleserveromds3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bitbucket.org/omds/omdsservicedefinitions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omds.vvo.at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1B5F33-52B9-4088-85A3-BCDE3313B8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1627</Words>
  <Characters>10256</Characters>
  <Application>Microsoft Office Word</Application>
  <DocSecurity>0</DocSecurity>
  <Lines>85</Lines>
  <Paragraphs>23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Lowe GGK</Company>
  <LinksUpToDate>false</LinksUpToDate>
  <CharactersWithSpaces>11860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Sekera, Michael (VIE-GGK)</dc:creator>
  <cp:lastModifiedBy>Jens Bühring</cp:lastModifiedBy>
  <cp:revision>24</cp:revision>
  <dcterms:created xsi:type="dcterms:W3CDTF">2019-05-02T07:33:00Z</dcterms:created>
  <dcterms:modified xsi:type="dcterms:W3CDTF">2022-01-07T08:52:00Z</dcterms:modified>
</cp:coreProperties>
</file>